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41" w:rsidRPr="000C2420" w:rsidRDefault="00122741" w:rsidP="009A0216">
      <w:pPr>
        <w:spacing w:line="240" w:lineRule="auto"/>
        <w:rPr>
          <w:b/>
        </w:rPr>
      </w:pPr>
      <w:r w:rsidRPr="00122741">
        <w:rPr>
          <w:b/>
        </w:rPr>
        <w:t xml:space="preserve">Aanwezig: </w:t>
      </w:r>
      <w:r w:rsidRPr="00122741">
        <w:t>Ynze de Boer (gespreksleider</w:t>
      </w:r>
      <w:r>
        <w:t>, Statenfractie ChristenUnie</w:t>
      </w:r>
      <w:r w:rsidRPr="00122741">
        <w:t>), Peter</w:t>
      </w:r>
      <w:r>
        <w:t xml:space="preserve"> Paul Doorkorte (gast ten behoeve van presentatie), </w:t>
      </w:r>
      <w:r w:rsidR="00321D23">
        <w:t xml:space="preserve">Raadsleden / Wethouders ChristenUnie Fryslân, </w:t>
      </w:r>
      <w:r>
        <w:t xml:space="preserve">Margreet van der Molen (fractiemedewerker ChristenUnie), Henny </w:t>
      </w:r>
      <w:proofErr w:type="spellStart"/>
      <w:r>
        <w:t>Haarsma-’t</w:t>
      </w:r>
      <w:proofErr w:type="spellEnd"/>
      <w:r>
        <w:t xml:space="preserve"> Lam (</w:t>
      </w:r>
      <w:proofErr w:type="spellStart"/>
      <w:r>
        <w:t>notuliste</w:t>
      </w:r>
      <w:proofErr w:type="spellEnd"/>
      <w:r>
        <w:t>)</w:t>
      </w:r>
    </w:p>
    <w:p w:rsidR="00122741" w:rsidRDefault="00122741" w:rsidP="009A0216">
      <w:pPr>
        <w:spacing w:line="240" w:lineRule="auto"/>
      </w:pPr>
      <w:r>
        <w:rPr>
          <w:b/>
        </w:rPr>
        <w:t>Betreft:</w:t>
      </w:r>
      <w:r>
        <w:t xml:space="preserve"> bijeenkomst in kader </w:t>
      </w:r>
      <w:r w:rsidR="00D15708">
        <w:t xml:space="preserve">wijzigingen beleid </w:t>
      </w:r>
      <w:r>
        <w:t xml:space="preserve">Jeugdzorg </w:t>
      </w:r>
    </w:p>
    <w:p w:rsidR="00122741" w:rsidRDefault="00122741" w:rsidP="009A0216">
      <w:pPr>
        <w:spacing w:line="240" w:lineRule="auto"/>
      </w:pPr>
      <w:r>
        <w:rPr>
          <w:b/>
        </w:rPr>
        <w:t xml:space="preserve">Locatie: </w:t>
      </w:r>
      <w:r>
        <w:t>provinciehuis Fryslân, Leeuwarden</w:t>
      </w:r>
    </w:p>
    <w:p w:rsidR="00122741" w:rsidRDefault="00122741" w:rsidP="009A0216">
      <w:pPr>
        <w:pBdr>
          <w:bottom w:val="double" w:sz="6" w:space="1" w:color="auto"/>
        </w:pBdr>
        <w:spacing w:line="240" w:lineRule="auto"/>
      </w:pPr>
      <w:r>
        <w:rPr>
          <w:b/>
        </w:rPr>
        <w:t>Datum:</w:t>
      </w:r>
      <w:r>
        <w:t xml:space="preserve"> maandagavond 22 april 2013 van 18.00 uur tot 20.00 uur</w:t>
      </w:r>
    </w:p>
    <w:p w:rsidR="00321D23" w:rsidRPr="008555B4" w:rsidRDefault="00321D23" w:rsidP="008555B4">
      <w:pPr>
        <w:spacing w:line="240" w:lineRule="auto"/>
        <w:rPr>
          <w:b/>
        </w:rPr>
      </w:pPr>
    </w:p>
    <w:p w:rsidR="002C44A4" w:rsidRPr="002C44A4" w:rsidRDefault="002C44A4" w:rsidP="00321D23">
      <w:pPr>
        <w:pStyle w:val="Lijstalinea"/>
        <w:numPr>
          <w:ilvl w:val="0"/>
          <w:numId w:val="5"/>
        </w:numPr>
        <w:spacing w:line="240" w:lineRule="auto"/>
        <w:rPr>
          <w:b/>
        </w:rPr>
      </w:pPr>
      <w:r>
        <w:rPr>
          <w:b/>
        </w:rPr>
        <w:t>Opening</w:t>
      </w:r>
    </w:p>
    <w:p w:rsidR="002C44A4" w:rsidRDefault="00D15708" w:rsidP="00321D23">
      <w:pPr>
        <w:spacing w:line="240" w:lineRule="auto"/>
        <w:contextualSpacing/>
        <w:rPr>
          <w:rFonts w:cs="Calibri-Bold"/>
          <w:bCs/>
        </w:rPr>
      </w:pPr>
      <w:r>
        <w:t xml:space="preserve">De heer </w:t>
      </w:r>
      <w:r>
        <w:rPr>
          <w:b/>
        </w:rPr>
        <w:t>De Boer</w:t>
      </w:r>
      <w:r>
        <w:t xml:space="preserve"> heet een ieder van harte welkom. Deze bijeenkomst is geïnitieerd door Statenfractie ChristenUnie in kader van </w:t>
      </w:r>
      <w:r w:rsidR="0019025D">
        <w:t xml:space="preserve">kabinetsbeleid </w:t>
      </w:r>
      <w:r w:rsidR="00F509F0">
        <w:t xml:space="preserve">ten aanzien van de </w:t>
      </w:r>
      <w:r w:rsidR="0019025D">
        <w:t>Jeugdzorg</w:t>
      </w:r>
      <w:r w:rsidR="00F509F0">
        <w:t xml:space="preserve"> in Nederland en in het verlengde daarvan in Fryslân</w:t>
      </w:r>
      <w:r w:rsidR="0019025D">
        <w:t xml:space="preserve">. </w:t>
      </w:r>
      <w:r w:rsidR="0019025D" w:rsidRPr="0019025D">
        <w:rPr>
          <w:rFonts w:cs="Calibri-Bold"/>
          <w:bCs/>
        </w:rPr>
        <w:t>De zorg voor de jeugd valt vanaf 2015 onder de taken van de gemeente. De 27</w:t>
      </w:r>
      <w:r w:rsidR="00F509F0">
        <w:rPr>
          <w:rFonts w:cs="Calibri-Bold"/>
          <w:bCs/>
        </w:rPr>
        <w:t xml:space="preserve"> </w:t>
      </w:r>
      <w:r w:rsidR="0019025D" w:rsidRPr="0019025D">
        <w:rPr>
          <w:rFonts w:cs="Calibri-Bold"/>
          <w:bCs/>
        </w:rPr>
        <w:t>Friese gemeenten worden verantwoordelijk voor de uitvoering en financiering</w:t>
      </w:r>
      <w:r w:rsidR="0019025D">
        <w:t xml:space="preserve"> </w:t>
      </w:r>
      <w:r w:rsidR="0019025D" w:rsidRPr="0019025D">
        <w:rPr>
          <w:rFonts w:cs="Calibri-Bold"/>
          <w:bCs/>
        </w:rPr>
        <w:t xml:space="preserve">van alle zorg voor kinderen, jongeren en opvoeders in Fryslân. </w:t>
      </w:r>
      <w:r w:rsidR="00B70737">
        <w:rPr>
          <w:rFonts w:cs="Calibri-Bold"/>
          <w:bCs/>
        </w:rPr>
        <w:t>Ten behoeve van deze bespreking is de heer Peter Paul Doodkorte uitgenodigd</w:t>
      </w:r>
      <w:r w:rsidR="002C44A4">
        <w:rPr>
          <w:rFonts w:cs="Calibri-Bold"/>
          <w:bCs/>
        </w:rPr>
        <w:t xml:space="preserve">, partner bij adviesbureau Vondel &amp; Nassau te Amsterdam. </w:t>
      </w:r>
    </w:p>
    <w:p w:rsidR="002C44A4" w:rsidRPr="002C44A4" w:rsidRDefault="002C44A4" w:rsidP="009A0216">
      <w:pPr>
        <w:pStyle w:val="Lijstalinea"/>
        <w:numPr>
          <w:ilvl w:val="0"/>
          <w:numId w:val="5"/>
        </w:numPr>
        <w:spacing w:line="240" w:lineRule="auto"/>
        <w:rPr>
          <w:rFonts w:cs="Calibri-Bold"/>
          <w:b/>
          <w:bCs/>
        </w:rPr>
      </w:pPr>
      <w:r>
        <w:rPr>
          <w:rFonts w:cs="Calibri-Bold"/>
          <w:b/>
          <w:bCs/>
        </w:rPr>
        <w:t xml:space="preserve">Presentatie ‘ Zorg voor Jeugd Fryslân’ </w:t>
      </w:r>
    </w:p>
    <w:p w:rsidR="00122741" w:rsidRDefault="002C44A4" w:rsidP="009A0216">
      <w:pPr>
        <w:spacing w:line="240" w:lineRule="auto"/>
        <w:rPr>
          <w:rFonts w:cs="Calibri-Bold"/>
          <w:bCs/>
        </w:rPr>
      </w:pPr>
      <w:r>
        <w:rPr>
          <w:rFonts w:cs="Calibri-Bold"/>
          <w:bCs/>
        </w:rPr>
        <w:t xml:space="preserve">De heer </w:t>
      </w:r>
      <w:r>
        <w:rPr>
          <w:rFonts w:cs="Calibri-Bold"/>
          <w:b/>
          <w:bCs/>
        </w:rPr>
        <w:t xml:space="preserve">Doodkorte </w:t>
      </w:r>
      <w:r>
        <w:rPr>
          <w:rFonts w:cs="Calibri-Bold"/>
          <w:bCs/>
        </w:rPr>
        <w:t xml:space="preserve">licht aan de hand van de presentatie ‘ Zorg voor Jeugd Fryslân’  zijn zienswijze toe ten aanzien van het voornemen van het kabinet </w:t>
      </w:r>
      <w:r w:rsidR="00F46415">
        <w:rPr>
          <w:rFonts w:cs="Calibri-Bold"/>
          <w:bCs/>
        </w:rPr>
        <w:t xml:space="preserve">de zorg van de jeugd vanaf 2015 als taak bij de gemeenten neer te leggen. Spreker stelt dat het niet alleen gaat om </w:t>
      </w:r>
      <w:r w:rsidR="0019025D" w:rsidRPr="0019025D">
        <w:rPr>
          <w:rFonts w:cs="Calibri-Bold"/>
          <w:bCs/>
        </w:rPr>
        <w:t xml:space="preserve">een </w:t>
      </w:r>
      <w:r w:rsidR="0019025D" w:rsidRPr="0019025D">
        <w:rPr>
          <w:rFonts w:cs="Calibri-BoldItalic"/>
          <w:bCs/>
          <w:i/>
          <w:iCs/>
        </w:rPr>
        <w:t>transitie</w:t>
      </w:r>
      <w:r w:rsidR="0019025D" w:rsidRPr="0019025D">
        <w:rPr>
          <w:rFonts w:cs="Calibri-Bold"/>
          <w:bCs/>
        </w:rPr>
        <w:t>: een overname van taken en verantwoordelijkheden</w:t>
      </w:r>
      <w:r w:rsidR="00F46415">
        <w:rPr>
          <w:rFonts w:cs="Calibri-Bold"/>
          <w:bCs/>
        </w:rPr>
        <w:t xml:space="preserve"> </w:t>
      </w:r>
      <w:r w:rsidR="0019025D" w:rsidRPr="0019025D">
        <w:rPr>
          <w:rFonts w:cs="Calibri-Bold"/>
          <w:bCs/>
        </w:rPr>
        <w:t xml:space="preserve">van Rijk en provincie, maar ook om een </w:t>
      </w:r>
      <w:r w:rsidR="0019025D" w:rsidRPr="0019025D">
        <w:rPr>
          <w:rFonts w:cs="Calibri-BoldItalic"/>
          <w:bCs/>
          <w:i/>
          <w:iCs/>
        </w:rPr>
        <w:t>transformatie</w:t>
      </w:r>
      <w:r w:rsidR="0019025D" w:rsidRPr="0019025D">
        <w:rPr>
          <w:rFonts w:cs="Calibri-Bold"/>
          <w:bCs/>
        </w:rPr>
        <w:t>: er komt een nieuwe</w:t>
      </w:r>
      <w:r w:rsidR="00F46415">
        <w:rPr>
          <w:rFonts w:cs="Calibri-Bold"/>
          <w:bCs/>
        </w:rPr>
        <w:t xml:space="preserve"> </w:t>
      </w:r>
      <w:r w:rsidR="0019025D" w:rsidRPr="0019025D">
        <w:rPr>
          <w:rFonts w:cs="Calibri-Bold"/>
          <w:bCs/>
        </w:rPr>
        <w:t>aanpak. Er kunnen miljoenen euro’s worden bespaard, door niet naast of langs</w:t>
      </w:r>
      <w:r w:rsidR="00F46415">
        <w:rPr>
          <w:rFonts w:cs="Calibri-Bold"/>
          <w:bCs/>
        </w:rPr>
        <w:t xml:space="preserve"> </w:t>
      </w:r>
      <w:r w:rsidR="0019025D" w:rsidRPr="0019025D">
        <w:rPr>
          <w:rFonts w:cs="Calibri-Bold"/>
          <w:bCs/>
        </w:rPr>
        <w:t>elkaar heen, maar veel meer samen te werken</w:t>
      </w:r>
      <w:r w:rsidR="00F46415">
        <w:rPr>
          <w:rFonts w:cs="Calibri-Bold"/>
          <w:bCs/>
        </w:rPr>
        <w:t>.</w:t>
      </w:r>
    </w:p>
    <w:p w:rsidR="005476DC" w:rsidRDefault="00E732AE" w:rsidP="009A0216">
      <w:pPr>
        <w:spacing w:line="240" w:lineRule="auto"/>
        <w:rPr>
          <w:rFonts w:cs="Calibri-Bold"/>
          <w:bCs/>
        </w:rPr>
      </w:pPr>
      <w:r>
        <w:rPr>
          <w:rFonts w:cs="Calibri-Bold"/>
          <w:bCs/>
        </w:rPr>
        <w:t xml:space="preserve">Onderstaand de uitgebreide samenvatting van ‘Kompas voor de zorg voor de jeugd in Fryslân’ zoals die </w:t>
      </w:r>
      <w:r w:rsidR="00B942D2">
        <w:rPr>
          <w:rFonts w:cs="Calibri-Bold"/>
          <w:bCs/>
        </w:rPr>
        <w:t xml:space="preserve">door het secretariaat </w:t>
      </w:r>
      <w:r>
        <w:rPr>
          <w:rFonts w:cs="Calibri-Bold"/>
          <w:bCs/>
        </w:rPr>
        <w:t xml:space="preserve">van de heer Doodkorte is </w:t>
      </w:r>
      <w:r w:rsidR="00B942D2">
        <w:rPr>
          <w:rFonts w:cs="Calibri-Bold"/>
          <w:bCs/>
        </w:rPr>
        <w:t xml:space="preserve">ontvangen </w:t>
      </w:r>
      <w:r>
        <w:rPr>
          <w:rFonts w:cs="Calibri-Bold"/>
          <w:bCs/>
        </w:rPr>
        <w:t xml:space="preserve">na </w:t>
      </w:r>
      <w:r w:rsidR="005476DC">
        <w:rPr>
          <w:rFonts w:cs="Calibri-Bold"/>
          <w:bCs/>
        </w:rPr>
        <w:t xml:space="preserve">afloop van </w:t>
      </w:r>
      <w:r>
        <w:rPr>
          <w:rFonts w:cs="Calibri-Bold"/>
          <w:bCs/>
        </w:rPr>
        <w:t>de bijeenkomst. De tekst van deze samenvatting is integraal overgenomen.</w:t>
      </w:r>
    </w:p>
    <w:p w:rsidR="005476DC" w:rsidRDefault="001B7C90" w:rsidP="009A0216">
      <w:pPr>
        <w:spacing w:line="240" w:lineRule="auto"/>
        <w:rPr>
          <w:rFonts w:cs="Calibri-Bold"/>
          <w:bCs/>
        </w:rPr>
      </w:pPr>
      <w:r w:rsidRPr="005476DC">
        <w:rPr>
          <w:rFonts w:cs="Calibri-Bold"/>
          <w:b/>
          <w:bCs/>
          <w:color w:val="000000"/>
        </w:rPr>
        <w:t>Nieuwe inrichting van het sociale domein</w:t>
      </w:r>
    </w:p>
    <w:p w:rsidR="005476DC" w:rsidRDefault="001B7C90" w:rsidP="009A0216">
      <w:pPr>
        <w:spacing w:line="240" w:lineRule="auto"/>
        <w:rPr>
          <w:rFonts w:cs="Calibri-Bold"/>
          <w:bCs/>
        </w:rPr>
      </w:pPr>
      <w:r w:rsidRPr="005476DC">
        <w:rPr>
          <w:rFonts w:cs="Calibri-Bold"/>
          <w:b/>
          <w:bCs/>
          <w:color w:val="5E94C8"/>
        </w:rPr>
        <w:t>EEN GEZAMENLIJK DOEL</w:t>
      </w:r>
    </w:p>
    <w:p w:rsidR="009960D1" w:rsidRDefault="001B7C90" w:rsidP="009A0216">
      <w:pPr>
        <w:spacing w:line="240" w:lineRule="auto"/>
        <w:rPr>
          <w:rFonts w:cs="Calibri-Bold"/>
          <w:bCs/>
        </w:rPr>
      </w:pPr>
      <w:r w:rsidRPr="005476DC">
        <w:rPr>
          <w:rFonts w:cs="Calibri"/>
          <w:color w:val="000000"/>
        </w:rPr>
        <w:t>De zorg voor de jeugd is niet de enige extra taak die de gemeenten krijgen. Zij</w:t>
      </w:r>
      <w:r w:rsidR="005476DC">
        <w:rPr>
          <w:rFonts w:cs="Calibri"/>
          <w:color w:val="000000"/>
        </w:rPr>
        <w:t xml:space="preserve"> </w:t>
      </w:r>
      <w:r w:rsidRPr="005476DC">
        <w:rPr>
          <w:rFonts w:cs="Calibri"/>
          <w:color w:val="000000"/>
        </w:rPr>
        <w:t xml:space="preserve">worden verantwoordelijk voor een groot deel van het </w:t>
      </w:r>
      <w:proofErr w:type="spellStart"/>
      <w:r w:rsidRPr="005476DC">
        <w:rPr>
          <w:rFonts w:cs="Calibri"/>
          <w:color w:val="000000"/>
        </w:rPr>
        <w:t>héle</w:t>
      </w:r>
      <w:proofErr w:type="spellEnd"/>
      <w:r w:rsidRPr="005476DC">
        <w:rPr>
          <w:rFonts w:cs="Calibri"/>
          <w:color w:val="000000"/>
        </w:rPr>
        <w:t xml:space="preserve"> sociale domein:</w:t>
      </w:r>
      <w:r w:rsidR="005476DC">
        <w:rPr>
          <w:rFonts w:cs="Calibri-Bold"/>
          <w:bCs/>
        </w:rPr>
        <w:t xml:space="preserve"> </w:t>
      </w:r>
      <w:r w:rsidRPr="005476DC">
        <w:rPr>
          <w:rFonts w:cs="Calibri"/>
          <w:color w:val="000000"/>
        </w:rPr>
        <w:t>jeugd, participatie, werk en zorg. Voor gemeenten liggen daarin kansen. Door</w:t>
      </w:r>
      <w:r w:rsidR="005476DC">
        <w:rPr>
          <w:rFonts w:cs="Calibri-Bold"/>
          <w:bCs/>
        </w:rPr>
        <w:t xml:space="preserve"> </w:t>
      </w:r>
      <w:r w:rsidRPr="005476DC">
        <w:rPr>
          <w:rFonts w:cs="Calibri"/>
          <w:color w:val="000000"/>
        </w:rPr>
        <w:t>meer samenhang te brengen in dat sociale domein, kan er effectiever en</w:t>
      </w:r>
      <w:r w:rsidR="005476DC">
        <w:rPr>
          <w:rFonts w:cs="Calibri-Bold"/>
          <w:bCs/>
        </w:rPr>
        <w:t xml:space="preserve"> </w:t>
      </w:r>
      <w:r w:rsidRPr="005476DC">
        <w:rPr>
          <w:rFonts w:cs="Calibri"/>
          <w:color w:val="000000"/>
        </w:rPr>
        <w:t>efficiënter worden gewerkt en gaan de kosten fors omlaag. De vernieuwing van</w:t>
      </w:r>
      <w:r w:rsidR="005476DC">
        <w:rPr>
          <w:rFonts w:cs="Calibri-Bold"/>
          <w:bCs/>
        </w:rPr>
        <w:t xml:space="preserve"> </w:t>
      </w:r>
      <w:r w:rsidRPr="005476DC">
        <w:rPr>
          <w:rFonts w:cs="Calibri"/>
          <w:color w:val="000000"/>
        </w:rPr>
        <w:t>de jeugdzorg staat dus niet op zichzelf, maar maakt deel uit van de vernieuwing</w:t>
      </w:r>
      <w:r w:rsidR="001F4842">
        <w:rPr>
          <w:rFonts w:cs="Calibri-Bold"/>
          <w:bCs/>
        </w:rPr>
        <w:t xml:space="preserve"> </w:t>
      </w:r>
      <w:r w:rsidRPr="005476DC">
        <w:rPr>
          <w:rFonts w:cs="Calibri"/>
          <w:color w:val="000000"/>
        </w:rPr>
        <w:t>van het hele sociale domein en sluit daarbij aan. Aangezien vragen op het gebied</w:t>
      </w:r>
      <w:r w:rsidR="001F4842">
        <w:rPr>
          <w:rFonts w:cs="Calibri-Bold"/>
          <w:bCs/>
        </w:rPr>
        <w:t xml:space="preserve"> </w:t>
      </w:r>
      <w:r w:rsidRPr="005476DC">
        <w:rPr>
          <w:rFonts w:cs="Calibri"/>
          <w:color w:val="000000"/>
        </w:rPr>
        <w:t>van werk, zorg en jeugd vaak met elkaar verbonden zijn, is dat wel zo effectief.</w:t>
      </w:r>
      <w:r w:rsidR="001F4842">
        <w:rPr>
          <w:rFonts w:cs="Calibri-Bold"/>
          <w:bCs/>
        </w:rPr>
        <w:t xml:space="preserve"> </w:t>
      </w:r>
      <w:r w:rsidRPr="005476DC">
        <w:rPr>
          <w:rFonts w:cs="Calibri"/>
          <w:color w:val="000000"/>
        </w:rPr>
        <w:t>Het gaat erom dat gemeenten burgers de nodige maatschappelijke ondersteuning</w:t>
      </w:r>
      <w:r w:rsidR="001F4842">
        <w:rPr>
          <w:rFonts w:cs="Calibri-Bold"/>
          <w:bCs/>
        </w:rPr>
        <w:t xml:space="preserve"> </w:t>
      </w:r>
      <w:r w:rsidRPr="005476DC">
        <w:rPr>
          <w:rFonts w:cs="Calibri"/>
          <w:color w:val="000000"/>
        </w:rPr>
        <w:t>en zorg bieden, afgestemd op ieders behoefte, mogelijkheden en</w:t>
      </w:r>
      <w:r w:rsidR="001F4842">
        <w:rPr>
          <w:rFonts w:cs="Calibri-Bold"/>
          <w:bCs/>
        </w:rPr>
        <w:t xml:space="preserve"> </w:t>
      </w:r>
      <w:r w:rsidRPr="005476DC">
        <w:rPr>
          <w:rFonts w:cs="Calibri"/>
          <w:color w:val="000000"/>
        </w:rPr>
        <w:t>sociale omgeving, maar ook tegen betaalbare kosten. Dat lukt alleen als</w:t>
      </w:r>
      <w:r w:rsidR="001F4842">
        <w:rPr>
          <w:rFonts w:cs="Calibri-Bold"/>
          <w:bCs/>
        </w:rPr>
        <w:t xml:space="preserve"> </w:t>
      </w:r>
      <w:r w:rsidRPr="005476DC">
        <w:rPr>
          <w:rFonts w:cs="Calibri"/>
          <w:color w:val="000000"/>
        </w:rPr>
        <w:t>gemeenten, provincie en Rijk samen optrekken en goed samenwerken met de</w:t>
      </w:r>
      <w:r w:rsidR="001F4842">
        <w:rPr>
          <w:rFonts w:cs="Calibri-Bold"/>
          <w:bCs/>
        </w:rPr>
        <w:t xml:space="preserve"> </w:t>
      </w:r>
      <w:r w:rsidRPr="005476DC">
        <w:rPr>
          <w:rFonts w:cs="Calibri"/>
          <w:color w:val="000000"/>
        </w:rPr>
        <w:t>zorgkantoren, zorgverzekeraars en de uitvoerende partners. Het transitie- en</w:t>
      </w:r>
      <w:r w:rsidR="001F4842">
        <w:rPr>
          <w:rFonts w:cs="Calibri-Bold"/>
          <w:bCs/>
        </w:rPr>
        <w:t xml:space="preserve"> </w:t>
      </w:r>
      <w:r w:rsidRPr="005476DC">
        <w:rPr>
          <w:rFonts w:cs="Calibri"/>
          <w:color w:val="000000"/>
        </w:rPr>
        <w:t>transformatieproces slaagt alleen als alle betrokkenen hetzelfde doel voor ogen</w:t>
      </w:r>
      <w:r w:rsidR="001F4842">
        <w:rPr>
          <w:rFonts w:cs="Calibri-Bold"/>
          <w:bCs/>
        </w:rPr>
        <w:t xml:space="preserve"> </w:t>
      </w:r>
      <w:r w:rsidRPr="005476DC">
        <w:rPr>
          <w:rFonts w:cs="Calibri"/>
          <w:color w:val="000000"/>
        </w:rPr>
        <w:t>hebben. Dit Kompas geeft voor iedereen de richting aan.</w:t>
      </w:r>
    </w:p>
    <w:p w:rsidR="00321D23" w:rsidRDefault="00321D23" w:rsidP="009A0216">
      <w:pPr>
        <w:spacing w:line="240" w:lineRule="auto"/>
        <w:rPr>
          <w:rFonts w:cs="Calibri-Bold"/>
          <w:b/>
          <w:bCs/>
          <w:color w:val="000000"/>
        </w:rPr>
      </w:pPr>
    </w:p>
    <w:p w:rsidR="00321D23" w:rsidRDefault="00321D23" w:rsidP="009A0216">
      <w:pPr>
        <w:spacing w:line="240" w:lineRule="auto"/>
        <w:rPr>
          <w:rFonts w:cs="Calibri-Bold"/>
          <w:b/>
          <w:bCs/>
          <w:color w:val="000000"/>
        </w:rPr>
      </w:pPr>
    </w:p>
    <w:p w:rsidR="009960D1" w:rsidRPr="009960D1" w:rsidRDefault="001B7C90" w:rsidP="009A0216">
      <w:pPr>
        <w:spacing w:line="240" w:lineRule="auto"/>
        <w:rPr>
          <w:rFonts w:cs="Calibri-Bold"/>
          <w:bCs/>
        </w:rPr>
      </w:pPr>
      <w:r w:rsidRPr="009960D1">
        <w:rPr>
          <w:rFonts w:cs="Calibri-Bold"/>
          <w:b/>
          <w:bCs/>
          <w:color w:val="000000"/>
        </w:rPr>
        <w:lastRenderedPageBreak/>
        <w:t>De kern van de aanpak</w:t>
      </w:r>
    </w:p>
    <w:p w:rsidR="009960D1" w:rsidRDefault="001B7C90" w:rsidP="009A0216">
      <w:pPr>
        <w:spacing w:line="240" w:lineRule="auto"/>
        <w:rPr>
          <w:rFonts w:cs="Calibri-Bold"/>
          <w:bCs/>
        </w:rPr>
      </w:pPr>
      <w:r w:rsidRPr="009960D1">
        <w:rPr>
          <w:rFonts w:cs="Calibri-Bold"/>
          <w:b/>
          <w:bCs/>
          <w:color w:val="5E94C8"/>
        </w:rPr>
        <w:t>IEDEREEN TELT MEE</w:t>
      </w:r>
    </w:p>
    <w:p w:rsidR="009960D1" w:rsidRDefault="001B7C90" w:rsidP="009A0216">
      <w:pPr>
        <w:spacing w:line="240" w:lineRule="auto"/>
        <w:rPr>
          <w:rFonts w:cs="Calibri-Bold"/>
          <w:bCs/>
        </w:rPr>
      </w:pPr>
      <w:r>
        <w:rPr>
          <w:rFonts w:ascii="Calibri" w:hAnsi="Calibri" w:cs="Calibri"/>
          <w:color w:val="000000"/>
        </w:rPr>
        <w:t xml:space="preserve">De rode draad in de aanpak van gemeenten is: wat kunnen mensen </w:t>
      </w:r>
      <w:proofErr w:type="spellStart"/>
      <w:r>
        <w:rPr>
          <w:rFonts w:ascii="Calibri-Italic" w:hAnsi="Calibri-Italic" w:cs="Calibri-Italic"/>
          <w:i/>
          <w:iCs/>
          <w:color w:val="000000"/>
        </w:rPr>
        <w:t>wél</w:t>
      </w:r>
      <w:proofErr w:type="spellEnd"/>
      <w:r>
        <w:rPr>
          <w:rFonts w:ascii="Calibri" w:hAnsi="Calibri" w:cs="Calibri"/>
          <w:color w:val="000000"/>
        </w:rPr>
        <w:t>. De</w:t>
      </w:r>
      <w:r w:rsidR="009960D1">
        <w:rPr>
          <w:rFonts w:cs="Calibri-Bold"/>
          <w:bCs/>
        </w:rPr>
        <w:t xml:space="preserve"> </w:t>
      </w:r>
      <w:r>
        <w:rPr>
          <w:rFonts w:ascii="Calibri" w:hAnsi="Calibri" w:cs="Calibri"/>
          <w:color w:val="000000"/>
        </w:rPr>
        <w:t>nadruk ligt dus op de eigen verantwoordelijkheid. Iedere burger telt mee en</w:t>
      </w:r>
      <w:r w:rsidR="009960D1">
        <w:rPr>
          <w:rFonts w:cs="Calibri-Bold"/>
          <w:bCs/>
        </w:rPr>
        <w:t xml:space="preserve"> </w:t>
      </w:r>
      <w:r>
        <w:rPr>
          <w:rFonts w:ascii="Calibri" w:hAnsi="Calibri" w:cs="Calibri"/>
          <w:color w:val="000000"/>
        </w:rPr>
        <w:t>doet mee naar vermogen. Die benadering is ook precies de reden waarom juist</w:t>
      </w:r>
      <w:r w:rsidR="0003198A">
        <w:rPr>
          <w:rFonts w:ascii="Calibri" w:hAnsi="Calibri" w:cs="Calibri"/>
          <w:color w:val="000000"/>
        </w:rPr>
        <w:t xml:space="preserve"> </w:t>
      </w:r>
      <w:r>
        <w:rPr>
          <w:rFonts w:ascii="Calibri" w:hAnsi="Calibri" w:cs="Calibri"/>
          <w:color w:val="000000"/>
        </w:rPr>
        <w:t>de gemeenten verantwoordelijk worden voor het sociale domein. De gemeente</w:t>
      </w:r>
      <w:r w:rsidR="009960D1">
        <w:rPr>
          <w:rFonts w:cs="Calibri-Bold"/>
          <w:bCs/>
        </w:rPr>
        <w:t xml:space="preserve"> </w:t>
      </w:r>
      <w:r>
        <w:rPr>
          <w:rFonts w:ascii="Calibri" w:hAnsi="Calibri" w:cs="Calibri"/>
          <w:color w:val="000000"/>
        </w:rPr>
        <w:t>staat immers het dichtst bij de burger. De lokale aanpak sluit het best aan bij de</w:t>
      </w:r>
      <w:r w:rsidR="009960D1">
        <w:rPr>
          <w:rFonts w:cs="Calibri-Bold"/>
          <w:bCs/>
        </w:rPr>
        <w:t xml:space="preserve"> </w:t>
      </w:r>
      <w:r>
        <w:rPr>
          <w:rFonts w:ascii="Calibri" w:hAnsi="Calibri" w:cs="Calibri"/>
          <w:color w:val="000000"/>
        </w:rPr>
        <w:t>eigen kracht van de burger in zijn sociale omgeving.</w:t>
      </w:r>
    </w:p>
    <w:p w:rsidR="009960D1" w:rsidRDefault="001B7C90" w:rsidP="009A0216">
      <w:pPr>
        <w:spacing w:line="240" w:lineRule="auto"/>
        <w:rPr>
          <w:rFonts w:cs="Calibri-Bold"/>
          <w:bCs/>
        </w:rPr>
      </w:pPr>
      <w:r>
        <w:rPr>
          <w:rFonts w:ascii="Calibri" w:hAnsi="Calibri" w:cs="Calibri"/>
          <w:color w:val="000000"/>
        </w:rPr>
        <w:t>De missie voor Fryslân is dat burgers, gemeenten, maatschappelijke organisaties</w:t>
      </w:r>
      <w:r w:rsidR="009960D1">
        <w:rPr>
          <w:rFonts w:cs="Calibri-Bold"/>
          <w:bCs/>
        </w:rPr>
        <w:t xml:space="preserve"> </w:t>
      </w:r>
      <w:r>
        <w:rPr>
          <w:rFonts w:ascii="Calibri" w:hAnsi="Calibri" w:cs="Calibri"/>
          <w:color w:val="000000"/>
        </w:rPr>
        <w:t>en bedrijven samen bouwen aan een samenleving waarin iedereen mee kan doen</w:t>
      </w:r>
      <w:r w:rsidR="009960D1">
        <w:rPr>
          <w:rFonts w:cs="Calibri-Bold"/>
          <w:bCs/>
        </w:rPr>
        <w:t xml:space="preserve"> </w:t>
      </w:r>
      <w:r>
        <w:rPr>
          <w:rFonts w:ascii="Calibri" w:hAnsi="Calibri" w:cs="Calibri"/>
          <w:color w:val="000000"/>
        </w:rPr>
        <w:t>en waarin mensen oog hebben voor elkaar. Mensen kunnen zich ontwikkelen, er</w:t>
      </w:r>
      <w:r w:rsidR="009960D1">
        <w:rPr>
          <w:rFonts w:cs="Calibri-Bold"/>
          <w:bCs/>
        </w:rPr>
        <w:t xml:space="preserve"> </w:t>
      </w:r>
      <w:r>
        <w:rPr>
          <w:rFonts w:ascii="Calibri" w:hAnsi="Calibri" w:cs="Calibri"/>
          <w:color w:val="000000"/>
        </w:rPr>
        <w:t>is ruimte voor maatschappelijke initiatieven, er zijn voldoende faciliteiten voor</w:t>
      </w:r>
      <w:r w:rsidR="009960D1">
        <w:rPr>
          <w:rFonts w:cs="Calibri-Bold"/>
          <w:bCs/>
        </w:rPr>
        <w:t xml:space="preserve"> </w:t>
      </w:r>
      <w:r>
        <w:rPr>
          <w:rFonts w:ascii="Calibri" w:hAnsi="Calibri" w:cs="Calibri"/>
          <w:color w:val="000000"/>
        </w:rPr>
        <w:t>ontplooiing en er is een vangnet voor kwetsbare mensen die het op eigen kracht</w:t>
      </w:r>
      <w:r w:rsidR="009960D1">
        <w:rPr>
          <w:rFonts w:cs="Calibri-Bold"/>
          <w:bCs/>
        </w:rPr>
        <w:t xml:space="preserve"> </w:t>
      </w:r>
      <w:r>
        <w:rPr>
          <w:rFonts w:ascii="Calibri" w:hAnsi="Calibri" w:cs="Calibri"/>
          <w:color w:val="000000"/>
        </w:rPr>
        <w:t>niet redden. In een kind- en gezinsvriendelijke omgeving kunnen kinderen en</w:t>
      </w:r>
      <w:r w:rsidR="009960D1">
        <w:rPr>
          <w:rFonts w:cs="Calibri-Bold"/>
          <w:bCs/>
        </w:rPr>
        <w:t xml:space="preserve"> </w:t>
      </w:r>
      <w:r>
        <w:rPr>
          <w:rFonts w:ascii="Calibri" w:hAnsi="Calibri" w:cs="Calibri"/>
          <w:color w:val="000000"/>
        </w:rPr>
        <w:t>jongeren gezond en veilig opgroeien tot zelfstandige volwassenen.</w:t>
      </w:r>
    </w:p>
    <w:p w:rsidR="009960D1" w:rsidRDefault="001B7C90" w:rsidP="009A0216">
      <w:pPr>
        <w:spacing w:line="240" w:lineRule="auto"/>
        <w:rPr>
          <w:rFonts w:cs="Calibri-Bold"/>
          <w:bCs/>
        </w:rPr>
      </w:pPr>
      <w:r w:rsidRPr="009960D1">
        <w:rPr>
          <w:rFonts w:cs="Calibri-Bold"/>
          <w:b/>
          <w:bCs/>
          <w:color w:val="000000"/>
        </w:rPr>
        <w:t>Bij de basis beginnen</w:t>
      </w:r>
      <w:r w:rsidR="009960D1" w:rsidRPr="009960D1">
        <w:rPr>
          <w:rFonts w:cs="Calibri-Bold"/>
          <w:b/>
          <w:bCs/>
          <w:color w:val="000000"/>
        </w:rPr>
        <w:t xml:space="preserve"> </w:t>
      </w:r>
    </w:p>
    <w:p w:rsidR="009960D1" w:rsidRDefault="001B7C90" w:rsidP="009A0216">
      <w:pPr>
        <w:spacing w:line="240" w:lineRule="auto"/>
        <w:rPr>
          <w:rFonts w:cs="Calibri-Bold"/>
          <w:bCs/>
        </w:rPr>
      </w:pPr>
      <w:r w:rsidRPr="009960D1">
        <w:rPr>
          <w:rFonts w:cs="Calibri-Bold"/>
          <w:b/>
          <w:bCs/>
          <w:color w:val="5E94C8"/>
        </w:rPr>
        <w:t>OUDERS EN KINDEREN CENTRAAL</w:t>
      </w:r>
    </w:p>
    <w:p w:rsidR="00D948E2" w:rsidRDefault="001B7C90" w:rsidP="009A0216">
      <w:pPr>
        <w:spacing w:line="240" w:lineRule="auto"/>
        <w:rPr>
          <w:rFonts w:cs="Calibri-Bold"/>
          <w:bCs/>
        </w:rPr>
      </w:pPr>
      <w:r>
        <w:rPr>
          <w:rFonts w:ascii="Calibri" w:hAnsi="Calibri" w:cs="Calibri"/>
          <w:color w:val="000000"/>
        </w:rPr>
        <w:t>Gezond en veilig opgroeien is in de eerste plaats de verantwoordelijkheid van</w:t>
      </w:r>
      <w:r w:rsidR="009960D1">
        <w:rPr>
          <w:rFonts w:cs="Calibri-Bold"/>
          <w:bCs/>
        </w:rPr>
        <w:t xml:space="preserve"> </w:t>
      </w:r>
      <w:r>
        <w:rPr>
          <w:rFonts w:ascii="Calibri" w:hAnsi="Calibri" w:cs="Calibri"/>
          <w:color w:val="000000"/>
        </w:rPr>
        <w:t>ouders of verzorgers. Die ouders en verzorgers kunnen, als dat nodig is worden</w:t>
      </w:r>
      <w:r w:rsidR="009960D1">
        <w:rPr>
          <w:rFonts w:cs="Calibri-Bold"/>
          <w:bCs/>
        </w:rPr>
        <w:t xml:space="preserve"> </w:t>
      </w:r>
      <w:r>
        <w:rPr>
          <w:rFonts w:ascii="Calibri" w:hAnsi="Calibri" w:cs="Calibri"/>
          <w:color w:val="000000"/>
        </w:rPr>
        <w:t>ondersteund door hun omgeving. Als dat niet genoeg is wordt bekeken wat</w:t>
      </w:r>
      <w:r w:rsidR="009960D1">
        <w:rPr>
          <w:rFonts w:cs="Calibri-Bold"/>
          <w:bCs/>
        </w:rPr>
        <w:t xml:space="preserve"> </w:t>
      </w:r>
      <w:r>
        <w:rPr>
          <w:rFonts w:ascii="Calibri" w:hAnsi="Calibri" w:cs="Calibri"/>
          <w:color w:val="000000"/>
        </w:rPr>
        <w:t>er nodig is om de eigen kracht te versterken. Daarbij staat er een team van</w:t>
      </w:r>
      <w:r w:rsidR="009960D1">
        <w:rPr>
          <w:rFonts w:cs="Calibri-Bold"/>
          <w:bCs/>
        </w:rPr>
        <w:t xml:space="preserve"> </w:t>
      </w:r>
      <w:r>
        <w:rPr>
          <w:rFonts w:ascii="Calibri" w:hAnsi="Calibri" w:cs="Calibri"/>
          <w:color w:val="000000"/>
        </w:rPr>
        <w:t>generalisten en specialisten klaar. Zij springen bij door middel van tijdelijke</w:t>
      </w:r>
      <w:r w:rsidR="009960D1">
        <w:rPr>
          <w:rFonts w:cs="Calibri-Bold"/>
          <w:bCs/>
        </w:rPr>
        <w:t xml:space="preserve"> </w:t>
      </w:r>
      <w:r>
        <w:rPr>
          <w:rFonts w:ascii="Calibri" w:hAnsi="Calibri" w:cs="Calibri"/>
          <w:color w:val="000000"/>
        </w:rPr>
        <w:t>ondersteuning bij opvoedvraagstukken, of lopen mee door langdurige stut en</w:t>
      </w:r>
      <w:r w:rsidR="009960D1">
        <w:rPr>
          <w:rFonts w:cs="Calibri-Bold"/>
          <w:bCs/>
        </w:rPr>
        <w:t xml:space="preserve"> </w:t>
      </w:r>
      <w:r>
        <w:rPr>
          <w:rFonts w:ascii="Calibri" w:hAnsi="Calibri" w:cs="Calibri"/>
          <w:color w:val="000000"/>
        </w:rPr>
        <w:t>steun te bieden. Daarbij staan de behoeften, mogelijkheden en de leefwereld</w:t>
      </w:r>
      <w:r w:rsidR="009960D1">
        <w:rPr>
          <w:rFonts w:cs="Calibri-Bold"/>
          <w:bCs/>
        </w:rPr>
        <w:t xml:space="preserve"> </w:t>
      </w:r>
      <w:r>
        <w:rPr>
          <w:rFonts w:ascii="Calibri" w:hAnsi="Calibri" w:cs="Calibri"/>
          <w:color w:val="000000"/>
        </w:rPr>
        <w:t>van ouders en kinderen centraal.</w:t>
      </w:r>
      <w:r w:rsidR="00D948E2">
        <w:rPr>
          <w:rFonts w:cs="Calibri-Bold"/>
          <w:bCs/>
        </w:rPr>
        <w:t xml:space="preserve"> </w:t>
      </w:r>
    </w:p>
    <w:p w:rsidR="003E057D" w:rsidRDefault="001B7C90" w:rsidP="009A0216">
      <w:pPr>
        <w:spacing w:line="240" w:lineRule="auto"/>
        <w:rPr>
          <w:rFonts w:cs="Calibri-Bold"/>
          <w:bCs/>
        </w:rPr>
      </w:pPr>
      <w:r>
        <w:rPr>
          <w:rFonts w:ascii="Calibri" w:hAnsi="Calibri" w:cs="Calibri"/>
          <w:color w:val="000000"/>
        </w:rPr>
        <w:t>Het uitgangspunt voor ondersteuning en hulpverlening is: één kind/gezin, één</w:t>
      </w:r>
      <w:r w:rsidR="00D948E2">
        <w:rPr>
          <w:rFonts w:cs="Calibri-Bold"/>
          <w:bCs/>
        </w:rPr>
        <w:t xml:space="preserve"> </w:t>
      </w:r>
      <w:r>
        <w:rPr>
          <w:rFonts w:ascii="Calibri" w:hAnsi="Calibri" w:cs="Calibri"/>
          <w:color w:val="000000"/>
        </w:rPr>
        <w:t xml:space="preserve">aanspreekpunt, één plan en (waar mogelijk) </w:t>
      </w:r>
      <w:r w:rsidRPr="000C2420">
        <w:rPr>
          <w:rFonts w:cs="Calibri-Italic"/>
          <w:b/>
          <w:i/>
          <w:iCs/>
          <w:color w:val="000000"/>
        </w:rPr>
        <w:t>één budget</w:t>
      </w:r>
      <w:r>
        <w:rPr>
          <w:rFonts w:ascii="Calibri-Italic" w:hAnsi="Calibri-Italic" w:cs="Calibri-Italic"/>
          <w:i/>
          <w:iCs/>
          <w:color w:val="000000"/>
        </w:rPr>
        <w:t xml:space="preserve">. </w:t>
      </w:r>
      <w:r>
        <w:rPr>
          <w:rFonts w:ascii="Calibri" w:hAnsi="Calibri" w:cs="Calibri"/>
          <w:color w:val="000000"/>
        </w:rPr>
        <w:t>Daarmee houden we het</w:t>
      </w:r>
      <w:r w:rsidR="00D948E2">
        <w:rPr>
          <w:rFonts w:cs="Calibri-Bold"/>
          <w:bCs/>
        </w:rPr>
        <w:t xml:space="preserve"> </w:t>
      </w:r>
      <w:r>
        <w:rPr>
          <w:rFonts w:ascii="Calibri" w:hAnsi="Calibri" w:cs="Calibri"/>
          <w:color w:val="000000"/>
        </w:rPr>
        <w:t>voor iedereen helder. De ondersteuning is erop gericht om de zelfredzaamheid,</w:t>
      </w:r>
      <w:r w:rsidR="00D948E2">
        <w:rPr>
          <w:rFonts w:cs="Calibri-Bold"/>
          <w:bCs/>
        </w:rPr>
        <w:t xml:space="preserve"> </w:t>
      </w:r>
      <w:r>
        <w:rPr>
          <w:rFonts w:ascii="Calibri" w:hAnsi="Calibri" w:cs="Calibri"/>
          <w:color w:val="000000"/>
        </w:rPr>
        <w:t>de eigen kracht en het probleemoplossend vermogen van ouders en kinderen te</w:t>
      </w:r>
      <w:r w:rsidR="00D948E2">
        <w:rPr>
          <w:rFonts w:cs="Calibri-Bold"/>
          <w:bCs/>
        </w:rPr>
        <w:t xml:space="preserve"> </w:t>
      </w:r>
      <w:r>
        <w:rPr>
          <w:rFonts w:ascii="Calibri" w:hAnsi="Calibri" w:cs="Calibri"/>
          <w:color w:val="000000"/>
        </w:rPr>
        <w:t xml:space="preserve">versterken. Voor gemeenten </w:t>
      </w:r>
      <w:proofErr w:type="spellStart"/>
      <w:r>
        <w:rPr>
          <w:rFonts w:ascii="Calibri" w:hAnsi="Calibri" w:cs="Calibri"/>
          <w:color w:val="000000"/>
        </w:rPr>
        <w:t>én</w:t>
      </w:r>
      <w:proofErr w:type="spellEnd"/>
      <w:r>
        <w:rPr>
          <w:rFonts w:ascii="Calibri" w:hAnsi="Calibri" w:cs="Calibri"/>
          <w:color w:val="000000"/>
        </w:rPr>
        <w:t xml:space="preserve"> burgers is het van belang dat de lijnen duidelijk</w:t>
      </w:r>
      <w:r w:rsidR="00D948E2">
        <w:rPr>
          <w:rFonts w:cs="Calibri-Bold"/>
          <w:bCs/>
        </w:rPr>
        <w:t xml:space="preserve"> </w:t>
      </w:r>
      <w:r>
        <w:rPr>
          <w:rFonts w:ascii="Calibri" w:hAnsi="Calibri" w:cs="Calibri"/>
          <w:color w:val="000000"/>
        </w:rPr>
        <w:t>zijn en dat er ruimte is voor creativiteit en innovatie. Geen bureaucratie, geen</w:t>
      </w:r>
      <w:r w:rsidR="00D948E2">
        <w:rPr>
          <w:rFonts w:cs="Calibri-Bold"/>
          <w:bCs/>
        </w:rPr>
        <w:t xml:space="preserve"> </w:t>
      </w:r>
      <w:r>
        <w:rPr>
          <w:rFonts w:ascii="Calibri" w:hAnsi="Calibri" w:cs="Calibri"/>
          <w:color w:val="000000"/>
        </w:rPr>
        <w:t>schotten tussen de verschillende loketten en geen wachtlijsten.</w:t>
      </w:r>
    </w:p>
    <w:p w:rsidR="003E057D" w:rsidRDefault="001B7C90" w:rsidP="009A0216">
      <w:pPr>
        <w:spacing w:line="240" w:lineRule="auto"/>
        <w:rPr>
          <w:rFonts w:cs="Calibri-Bold"/>
          <w:bCs/>
        </w:rPr>
      </w:pPr>
      <w:r w:rsidRPr="003E057D">
        <w:rPr>
          <w:rFonts w:cs="Calibri-Bold"/>
          <w:b/>
          <w:bCs/>
          <w:color w:val="000000"/>
        </w:rPr>
        <w:t>Aansluiten bij de omgeving</w:t>
      </w:r>
    </w:p>
    <w:p w:rsidR="003E057D" w:rsidRDefault="001B7C90" w:rsidP="009A0216">
      <w:pPr>
        <w:spacing w:line="240" w:lineRule="auto"/>
        <w:rPr>
          <w:rFonts w:cs="Calibri-Bold"/>
          <w:bCs/>
        </w:rPr>
      </w:pPr>
      <w:r w:rsidRPr="003E057D">
        <w:rPr>
          <w:rFonts w:cs="Calibri-Bold"/>
          <w:b/>
          <w:bCs/>
          <w:color w:val="5E94C8"/>
        </w:rPr>
        <w:t>DE ZORG KOMT DICHTBIJ</w:t>
      </w:r>
      <w:r w:rsidR="003E057D">
        <w:rPr>
          <w:rFonts w:cs="Calibri-Bold"/>
          <w:bCs/>
        </w:rPr>
        <w:t xml:space="preserve"> </w:t>
      </w:r>
    </w:p>
    <w:p w:rsidR="003E057D" w:rsidRDefault="001B7C90" w:rsidP="009A0216">
      <w:pPr>
        <w:spacing w:line="240" w:lineRule="auto"/>
        <w:rPr>
          <w:rFonts w:cs="Calibri-Bold"/>
          <w:bCs/>
        </w:rPr>
      </w:pPr>
      <w:r>
        <w:rPr>
          <w:rFonts w:ascii="Calibri" w:hAnsi="Calibri" w:cs="Calibri"/>
          <w:color w:val="000000"/>
        </w:rPr>
        <w:t>De zorg voor de jeugd sluit zoveel mogelijk aan bij de eigen omgeving. Elke</w:t>
      </w:r>
      <w:r w:rsidR="003E057D">
        <w:rPr>
          <w:rFonts w:cs="Calibri-Bold"/>
          <w:bCs/>
        </w:rPr>
        <w:t xml:space="preserve"> </w:t>
      </w:r>
      <w:r>
        <w:rPr>
          <w:rFonts w:ascii="Calibri" w:hAnsi="Calibri" w:cs="Calibri"/>
          <w:color w:val="000000"/>
        </w:rPr>
        <w:t>gemeente geeft vorm aan een daarop afgestemde ondersteuningsstructuur. De</w:t>
      </w:r>
      <w:r w:rsidR="003E057D">
        <w:rPr>
          <w:rFonts w:cs="Calibri-Bold"/>
          <w:bCs/>
        </w:rPr>
        <w:t xml:space="preserve"> </w:t>
      </w:r>
      <w:r>
        <w:rPr>
          <w:rFonts w:ascii="Calibri" w:hAnsi="Calibri" w:cs="Calibri"/>
          <w:color w:val="000000"/>
        </w:rPr>
        <w:t>mensen die daarvan deel uitmaken bieden laagdrempelige ondersteuning en</w:t>
      </w:r>
      <w:r w:rsidR="003E057D">
        <w:rPr>
          <w:rFonts w:cs="Calibri-Bold"/>
          <w:bCs/>
        </w:rPr>
        <w:t xml:space="preserve"> </w:t>
      </w:r>
      <w:r>
        <w:rPr>
          <w:rFonts w:ascii="Calibri" w:hAnsi="Calibri" w:cs="Calibri"/>
          <w:color w:val="000000"/>
        </w:rPr>
        <w:t>zorg. In eerste instantie doen zij dat zelf. Bij een ernstiger probleem wordt in een</w:t>
      </w:r>
      <w:r w:rsidR="003E057D">
        <w:rPr>
          <w:rFonts w:cs="Calibri-Bold"/>
          <w:bCs/>
        </w:rPr>
        <w:t xml:space="preserve"> </w:t>
      </w:r>
      <w:r>
        <w:rPr>
          <w:rFonts w:ascii="Calibri" w:hAnsi="Calibri" w:cs="Calibri"/>
          <w:color w:val="000000"/>
        </w:rPr>
        <w:t>zo vroeg mogelijk stadium specialistische hulp ingeschakeld, om te voorkomen</w:t>
      </w:r>
      <w:r w:rsidR="003E057D">
        <w:rPr>
          <w:rFonts w:cs="Calibri-Bold"/>
          <w:bCs/>
        </w:rPr>
        <w:t xml:space="preserve"> </w:t>
      </w:r>
      <w:r>
        <w:rPr>
          <w:rFonts w:ascii="Calibri" w:hAnsi="Calibri" w:cs="Calibri"/>
          <w:color w:val="000000"/>
        </w:rPr>
        <w:t>dat het probleem groter wordt. Er wordt dus meteen gehandeld. Een gezin krijgt</w:t>
      </w:r>
      <w:r w:rsidR="003E057D">
        <w:rPr>
          <w:rFonts w:cs="Calibri-Bold"/>
          <w:bCs/>
        </w:rPr>
        <w:t xml:space="preserve"> </w:t>
      </w:r>
      <w:r w:rsidRPr="000C2420">
        <w:rPr>
          <w:rFonts w:cs="Calibri-Italic"/>
          <w:b/>
          <w:i/>
          <w:iCs/>
          <w:color w:val="000000"/>
        </w:rPr>
        <w:t>één begeleider die alle activiteiten en interventies</w:t>
      </w:r>
      <w:r>
        <w:rPr>
          <w:rFonts w:ascii="Calibri-Italic" w:hAnsi="Calibri-Italic" w:cs="Calibri-Italic"/>
          <w:i/>
          <w:iCs/>
          <w:color w:val="000000"/>
        </w:rPr>
        <w:t xml:space="preserve"> </w:t>
      </w:r>
      <w:r>
        <w:rPr>
          <w:rFonts w:ascii="Calibri" w:hAnsi="Calibri" w:cs="Calibri"/>
          <w:color w:val="000000"/>
        </w:rPr>
        <w:t>coördineert. De ouders zijn en</w:t>
      </w:r>
      <w:r w:rsidR="003E057D">
        <w:rPr>
          <w:rFonts w:cs="Calibri-Bold"/>
          <w:bCs/>
        </w:rPr>
        <w:t xml:space="preserve"> </w:t>
      </w:r>
      <w:r>
        <w:rPr>
          <w:rFonts w:ascii="Calibri" w:hAnsi="Calibri" w:cs="Calibri"/>
          <w:color w:val="000000"/>
        </w:rPr>
        <w:t>blijven gelijkwaardig gesprekspartner bij het bepalen van de nodige interventies</w:t>
      </w:r>
      <w:r w:rsidR="003E057D">
        <w:rPr>
          <w:rFonts w:cs="Calibri-Bold"/>
          <w:bCs/>
        </w:rPr>
        <w:t xml:space="preserve"> </w:t>
      </w:r>
      <w:r>
        <w:rPr>
          <w:rFonts w:ascii="Calibri" w:hAnsi="Calibri" w:cs="Calibri"/>
          <w:color w:val="000000"/>
        </w:rPr>
        <w:t>en ondersteuning; zij blijven dus altijd verantwoordelijk en aanspreekbaar.</w:t>
      </w:r>
      <w:r w:rsidR="003E057D">
        <w:rPr>
          <w:rFonts w:cs="Calibri-Bold"/>
          <w:bCs/>
        </w:rPr>
        <w:t xml:space="preserve"> </w:t>
      </w:r>
    </w:p>
    <w:p w:rsidR="003E057D" w:rsidRDefault="001B7C90" w:rsidP="009A0216">
      <w:pPr>
        <w:spacing w:line="240" w:lineRule="auto"/>
        <w:rPr>
          <w:rFonts w:cs="Calibri-Bold"/>
          <w:bCs/>
        </w:rPr>
      </w:pPr>
      <w:r>
        <w:rPr>
          <w:rFonts w:ascii="Calibri" w:hAnsi="Calibri" w:cs="Calibri"/>
          <w:color w:val="000000"/>
        </w:rPr>
        <w:t>Samen met de ouders bewaken de ondersteuners daarbij steeds de veiligheid</w:t>
      </w:r>
      <w:r w:rsidR="003E057D">
        <w:rPr>
          <w:rFonts w:cs="Calibri-Bold"/>
          <w:bCs/>
        </w:rPr>
        <w:t xml:space="preserve"> </w:t>
      </w:r>
      <w:r>
        <w:rPr>
          <w:rFonts w:ascii="Calibri" w:hAnsi="Calibri" w:cs="Calibri"/>
          <w:color w:val="000000"/>
        </w:rPr>
        <w:t>van het kind en zijn omgeving.</w:t>
      </w:r>
    </w:p>
    <w:p w:rsidR="009A0216" w:rsidRDefault="001B7C90" w:rsidP="009A0216">
      <w:pPr>
        <w:spacing w:line="240" w:lineRule="auto"/>
        <w:rPr>
          <w:rFonts w:cs="Calibri-Bold"/>
          <w:bCs/>
        </w:rPr>
      </w:pPr>
      <w:r>
        <w:rPr>
          <w:rFonts w:ascii="Calibri" w:hAnsi="Calibri" w:cs="Calibri"/>
          <w:color w:val="000000"/>
        </w:rPr>
        <w:t>In de zorg voor de jeugd speelt ook het onderwijs een belangrijke rol. Vanaf</w:t>
      </w:r>
      <w:r w:rsidR="003E057D">
        <w:rPr>
          <w:rFonts w:cs="Calibri-Bold"/>
          <w:bCs/>
        </w:rPr>
        <w:t xml:space="preserve"> </w:t>
      </w:r>
      <w:r>
        <w:rPr>
          <w:rFonts w:ascii="Calibri" w:hAnsi="Calibri" w:cs="Calibri"/>
          <w:color w:val="000000"/>
        </w:rPr>
        <w:t>1 augustus 2014 zijn scholen verplicht een passende onderwijsplek te bieden</w:t>
      </w:r>
      <w:r w:rsidR="00E30021">
        <w:rPr>
          <w:rFonts w:cs="Calibri-Bold"/>
          <w:bCs/>
        </w:rPr>
        <w:t xml:space="preserve"> </w:t>
      </w:r>
      <w:r>
        <w:rPr>
          <w:rFonts w:ascii="Calibri" w:hAnsi="Calibri" w:cs="Calibri"/>
          <w:color w:val="000000"/>
        </w:rPr>
        <w:t>aan leerlingen die extra ondersteuning nodig hebben. Dat ‘Passend Onderwijs’</w:t>
      </w:r>
      <w:r w:rsidR="00E30021">
        <w:rPr>
          <w:rFonts w:cs="Calibri-Bold"/>
          <w:bCs/>
        </w:rPr>
        <w:t xml:space="preserve"> </w:t>
      </w:r>
      <w:r>
        <w:rPr>
          <w:rFonts w:ascii="Calibri" w:hAnsi="Calibri" w:cs="Calibri"/>
          <w:color w:val="000000"/>
        </w:rPr>
        <w:t>heeft meer succes als het aansluit bij de ondersteuning die een gezin krijgt bij</w:t>
      </w:r>
      <w:r w:rsidR="00E30021">
        <w:rPr>
          <w:rFonts w:cs="Calibri-Bold"/>
          <w:bCs/>
        </w:rPr>
        <w:t xml:space="preserve"> </w:t>
      </w:r>
      <w:r>
        <w:rPr>
          <w:rFonts w:ascii="Calibri" w:hAnsi="Calibri" w:cs="Calibri"/>
          <w:color w:val="000000"/>
        </w:rPr>
        <w:t>de opvoeding en het opgroeien van kinderen. De samenwerking tussen school</w:t>
      </w:r>
      <w:r w:rsidR="00E30021">
        <w:rPr>
          <w:rFonts w:cs="Calibri-Bold"/>
          <w:bCs/>
        </w:rPr>
        <w:t xml:space="preserve"> </w:t>
      </w:r>
      <w:r>
        <w:rPr>
          <w:rFonts w:ascii="Calibri" w:hAnsi="Calibri" w:cs="Calibri"/>
          <w:color w:val="000000"/>
        </w:rPr>
        <w:t xml:space="preserve">en </w:t>
      </w:r>
      <w:r>
        <w:rPr>
          <w:rFonts w:ascii="Calibri" w:hAnsi="Calibri" w:cs="Calibri"/>
          <w:color w:val="000000"/>
        </w:rPr>
        <w:lastRenderedPageBreak/>
        <w:t>zorgverleners wordt dus nog belangrijker dan die al was. Het zorgprogramma</w:t>
      </w:r>
      <w:r w:rsidR="00E30021">
        <w:rPr>
          <w:rFonts w:cs="Calibri-Bold"/>
          <w:bCs/>
        </w:rPr>
        <w:t xml:space="preserve"> </w:t>
      </w:r>
      <w:r>
        <w:rPr>
          <w:rFonts w:ascii="Calibri" w:hAnsi="Calibri" w:cs="Calibri"/>
          <w:color w:val="000000"/>
        </w:rPr>
        <w:t>dat op school voor een kind wordt opgezet, moet een verbinding hebben met</w:t>
      </w:r>
      <w:r w:rsidR="00E30021">
        <w:rPr>
          <w:rFonts w:cs="Calibri-Bold"/>
          <w:bCs/>
        </w:rPr>
        <w:t xml:space="preserve"> </w:t>
      </w:r>
      <w:r>
        <w:rPr>
          <w:rFonts w:ascii="Calibri" w:hAnsi="Calibri" w:cs="Calibri"/>
          <w:color w:val="000000"/>
        </w:rPr>
        <w:t>de zorgprogramma’s voor de rest van het gezin. Immers het uitgangspunt is “een</w:t>
      </w:r>
      <w:r w:rsidR="00E30021">
        <w:rPr>
          <w:rFonts w:cs="Calibri-Bold"/>
          <w:bCs/>
        </w:rPr>
        <w:t xml:space="preserve"> </w:t>
      </w:r>
      <w:r>
        <w:rPr>
          <w:rFonts w:ascii="Calibri" w:hAnsi="Calibri" w:cs="Calibri"/>
          <w:color w:val="000000"/>
        </w:rPr>
        <w:t>kind/gezin, een plan, een aanspreekpunt”.</w:t>
      </w:r>
      <w:r w:rsidR="00132461">
        <w:rPr>
          <w:rFonts w:cs="Calibri-Bold"/>
          <w:bCs/>
        </w:rPr>
        <w:t xml:space="preserve"> </w:t>
      </w:r>
    </w:p>
    <w:p w:rsidR="00C53B01" w:rsidRDefault="001B7C90" w:rsidP="009A0216">
      <w:pPr>
        <w:spacing w:line="240" w:lineRule="auto"/>
        <w:rPr>
          <w:rFonts w:cs="Calibri-Bold"/>
          <w:bCs/>
        </w:rPr>
      </w:pPr>
      <w:r>
        <w:rPr>
          <w:rFonts w:ascii="Calibri" w:hAnsi="Calibri" w:cs="Calibri"/>
          <w:color w:val="000000"/>
        </w:rPr>
        <w:t>De omgevingsgerichte benadering betekent dat de hele omgeving samenwerkt</w:t>
      </w:r>
      <w:r w:rsidR="00132461">
        <w:rPr>
          <w:rFonts w:cs="Calibri-Bold"/>
          <w:bCs/>
        </w:rPr>
        <w:t xml:space="preserve"> </w:t>
      </w:r>
      <w:r>
        <w:rPr>
          <w:rFonts w:ascii="Calibri" w:hAnsi="Calibri" w:cs="Calibri"/>
          <w:color w:val="000000"/>
        </w:rPr>
        <w:t>om jongeren en de mensen om hen heen te helpen en te ondersteunen: dus</w:t>
      </w:r>
      <w:r w:rsidR="00132461">
        <w:rPr>
          <w:rFonts w:cs="Calibri-Bold"/>
          <w:bCs/>
        </w:rPr>
        <w:t xml:space="preserve"> </w:t>
      </w:r>
      <w:r>
        <w:rPr>
          <w:rFonts w:ascii="Calibri" w:hAnsi="Calibri" w:cs="Calibri"/>
          <w:color w:val="000000"/>
        </w:rPr>
        <w:t>ook het loket Wet maatschappelijke ondersteuning (</w:t>
      </w:r>
      <w:proofErr w:type="spellStart"/>
      <w:r>
        <w:rPr>
          <w:rFonts w:ascii="Calibri" w:hAnsi="Calibri" w:cs="Calibri"/>
          <w:color w:val="000000"/>
        </w:rPr>
        <w:t>Wmo</w:t>
      </w:r>
      <w:proofErr w:type="spellEnd"/>
      <w:r>
        <w:rPr>
          <w:rFonts w:ascii="Calibri" w:hAnsi="Calibri" w:cs="Calibri"/>
          <w:color w:val="000000"/>
        </w:rPr>
        <w:t>) en het Werkplein.</w:t>
      </w:r>
      <w:r w:rsidR="00132461">
        <w:rPr>
          <w:rFonts w:cs="Calibri-Bold"/>
          <w:bCs/>
        </w:rPr>
        <w:t xml:space="preserve"> </w:t>
      </w:r>
      <w:r>
        <w:rPr>
          <w:rFonts w:ascii="Calibri" w:hAnsi="Calibri" w:cs="Calibri"/>
          <w:color w:val="000000"/>
        </w:rPr>
        <w:t>Waar mogelijk zijn deze plekken - net als de ondersteuners - met de school</w:t>
      </w:r>
      <w:r w:rsidR="00132461">
        <w:rPr>
          <w:rFonts w:cs="Calibri-Bold"/>
          <w:bCs/>
        </w:rPr>
        <w:t xml:space="preserve"> </w:t>
      </w:r>
      <w:r>
        <w:rPr>
          <w:rFonts w:ascii="Calibri" w:hAnsi="Calibri" w:cs="Calibri"/>
          <w:color w:val="000000"/>
        </w:rPr>
        <w:t>(of andere plaatsen waarvan ouders en kinderen als vanzelfsprekend gebruik</w:t>
      </w:r>
      <w:r w:rsidR="00132461">
        <w:rPr>
          <w:rFonts w:cs="Calibri-Bold"/>
          <w:bCs/>
        </w:rPr>
        <w:t xml:space="preserve"> </w:t>
      </w:r>
      <w:r>
        <w:rPr>
          <w:rFonts w:ascii="Calibri" w:hAnsi="Calibri" w:cs="Calibri"/>
          <w:color w:val="000000"/>
        </w:rPr>
        <w:t>maken) verbonden. Datzelfde geldt voor het Veiligheidshuis. In dit overleg</w:t>
      </w:r>
      <w:r w:rsidR="00132461">
        <w:rPr>
          <w:rFonts w:cs="Calibri-Bold"/>
          <w:bCs/>
        </w:rPr>
        <w:t xml:space="preserve"> </w:t>
      </w:r>
      <w:r>
        <w:rPr>
          <w:rFonts w:ascii="Calibri" w:hAnsi="Calibri" w:cs="Calibri"/>
          <w:color w:val="000000"/>
        </w:rPr>
        <w:t>zetten gemeente, hulpverleners, politie en justitie zich samen in om huiselijk</w:t>
      </w:r>
      <w:r w:rsidR="00132461">
        <w:rPr>
          <w:rFonts w:cs="Calibri-Bold"/>
          <w:bCs/>
        </w:rPr>
        <w:t xml:space="preserve"> </w:t>
      </w:r>
      <w:r>
        <w:rPr>
          <w:rFonts w:ascii="Calibri" w:hAnsi="Calibri" w:cs="Calibri"/>
          <w:color w:val="000000"/>
        </w:rPr>
        <w:t>geweld, overlast en criminaliteit terug te dringen. Voor alle hulp geldt steeds</w:t>
      </w:r>
      <w:r w:rsidR="00132461">
        <w:rPr>
          <w:rFonts w:cs="Calibri-Bold"/>
          <w:bCs/>
        </w:rPr>
        <w:t xml:space="preserve"> </w:t>
      </w:r>
      <w:r>
        <w:rPr>
          <w:rFonts w:ascii="Calibri" w:hAnsi="Calibri" w:cs="Calibri"/>
          <w:color w:val="000000"/>
        </w:rPr>
        <w:t>hetzelfde principe: één kind/gezin, één aanspreekpunt, één plan en zo mogelijk</w:t>
      </w:r>
      <w:r w:rsidR="00132461">
        <w:rPr>
          <w:rFonts w:cs="Calibri-Bold"/>
          <w:bCs/>
        </w:rPr>
        <w:t xml:space="preserve"> </w:t>
      </w:r>
      <w:r>
        <w:rPr>
          <w:rFonts w:ascii="Calibri-Italic" w:hAnsi="Calibri-Italic" w:cs="Calibri-Italic"/>
          <w:i/>
          <w:iCs/>
          <w:color w:val="000000"/>
        </w:rPr>
        <w:t xml:space="preserve">één </w:t>
      </w:r>
      <w:r>
        <w:rPr>
          <w:rFonts w:ascii="Calibri" w:hAnsi="Calibri" w:cs="Calibri"/>
          <w:color w:val="000000"/>
        </w:rPr>
        <w:t>budget.</w:t>
      </w:r>
    </w:p>
    <w:p w:rsidR="00C53B01" w:rsidRDefault="001B7C90" w:rsidP="009A0216">
      <w:pPr>
        <w:spacing w:line="240" w:lineRule="auto"/>
        <w:rPr>
          <w:rFonts w:cs="Calibri-Bold"/>
          <w:bCs/>
        </w:rPr>
      </w:pPr>
      <w:r w:rsidRPr="00C53B01">
        <w:rPr>
          <w:rFonts w:cs="Calibri-Bold"/>
          <w:b/>
          <w:bCs/>
          <w:color w:val="000000"/>
        </w:rPr>
        <w:t>Op weg naar het nieuwe jeugdzorgstelsel</w:t>
      </w:r>
    </w:p>
    <w:p w:rsidR="00C53B01" w:rsidRDefault="001B7C90" w:rsidP="009A0216">
      <w:pPr>
        <w:spacing w:line="240" w:lineRule="auto"/>
        <w:rPr>
          <w:rFonts w:cs="Calibri-Bold"/>
          <w:bCs/>
        </w:rPr>
      </w:pPr>
      <w:r w:rsidRPr="00C53B01">
        <w:rPr>
          <w:rFonts w:cs="Calibri-Bold"/>
          <w:b/>
          <w:bCs/>
          <w:color w:val="5E94C8"/>
        </w:rPr>
        <w:t>LOKAAL WAT KAN, REGIONAAL WAT MOET</w:t>
      </w:r>
    </w:p>
    <w:p w:rsidR="00C53B01" w:rsidRDefault="001B7C90" w:rsidP="009A0216">
      <w:pPr>
        <w:spacing w:line="240" w:lineRule="auto"/>
        <w:rPr>
          <w:rFonts w:cs="Calibri-Bold"/>
          <w:bCs/>
        </w:rPr>
      </w:pPr>
      <w:r>
        <w:rPr>
          <w:rFonts w:ascii="Calibri" w:hAnsi="Calibri" w:cs="Calibri"/>
          <w:color w:val="000000"/>
        </w:rPr>
        <w:t>De vernieuwing van het sociale domein is een operatie waar gemeenten</w:t>
      </w:r>
      <w:r w:rsidR="00C53B01">
        <w:rPr>
          <w:rFonts w:cs="Calibri-Bold"/>
          <w:bCs/>
        </w:rPr>
        <w:t xml:space="preserve"> </w:t>
      </w:r>
      <w:r>
        <w:rPr>
          <w:rFonts w:ascii="Calibri" w:hAnsi="Calibri" w:cs="Calibri"/>
          <w:color w:val="000000"/>
        </w:rPr>
        <w:t>inmiddels volop mee bezig zijn. De vragen zijn bijvoorbeeld: hoe zorgen we</w:t>
      </w:r>
      <w:r w:rsidR="00C53B01">
        <w:rPr>
          <w:rFonts w:cs="Calibri-Bold"/>
          <w:bCs/>
        </w:rPr>
        <w:t xml:space="preserve"> </w:t>
      </w:r>
      <w:r>
        <w:rPr>
          <w:rFonts w:ascii="Calibri" w:hAnsi="Calibri" w:cs="Calibri"/>
          <w:color w:val="000000"/>
        </w:rPr>
        <w:t>ervoor dat iedereen goede toegang heeft tot de zorg- en dienstverlening, welke</w:t>
      </w:r>
      <w:r w:rsidR="00C53B01">
        <w:rPr>
          <w:rFonts w:cs="Calibri-Bold"/>
          <w:bCs/>
        </w:rPr>
        <w:t xml:space="preserve"> </w:t>
      </w:r>
      <w:r>
        <w:rPr>
          <w:rFonts w:ascii="Calibri" w:hAnsi="Calibri" w:cs="Calibri"/>
          <w:color w:val="000000"/>
        </w:rPr>
        <w:t>diensten (arrangementen) bieden we aan, welke resultaten willen we bereiken,</w:t>
      </w:r>
      <w:r w:rsidR="00C53B01">
        <w:rPr>
          <w:rFonts w:cs="Calibri-Bold"/>
          <w:bCs/>
        </w:rPr>
        <w:t xml:space="preserve"> </w:t>
      </w:r>
      <w:r>
        <w:rPr>
          <w:rFonts w:ascii="Calibri" w:hAnsi="Calibri" w:cs="Calibri"/>
          <w:color w:val="000000"/>
        </w:rPr>
        <w:t>welke contracten gaan wij aan met welke zorgaanbieders en hoe leggen wij</w:t>
      </w:r>
      <w:r w:rsidR="00C53B01">
        <w:rPr>
          <w:rFonts w:cs="Calibri-Bold"/>
          <w:bCs/>
        </w:rPr>
        <w:t xml:space="preserve"> </w:t>
      </w:r>
      <w:r>
        <w:rPr>
          <w:rFonts w:ascii="Calibri" w:hAnsi="Calibri" w:cs="Calibri"/>
          <w:color w:val="000000"/>
        </w:rPr>
        <w:t>verantwoording af over de gekozen aanpak en de bereikte resultaten?</w:t>
      </w:r>
    </w:p>
    <w:p w:rsidR="00621C67" w:rsidRDefault="001B7C90" w:rsidP="009A0216">
      <w:pPr>
        <w:spacing w:line="240" w:lineRule="auto"/>
        <w:rPr>
          <w:rFonts w:cs="Calibri-Bold"/>
          <w:bCs/>
        </w:rPr>
      </w:pPr>
      <w:r>
        <w:rPr>
          <w:rFonts w:ascii="Calibri" w:hAnsi="Calibri" w:cs="Calibri"/>
          <w:color w:val="000000"/>
        </w:rPr>
        <w:t>De vernieuwing biedt gemeenten kansen om de schotten tussen de verschillende</w:t>
      </w:r>
      <w:r w:rsidR="00C53B01">
        <w:rPr>
          <w:rFonts w:cs="Calibri-Bold"/>
          <w:bCs/>
        </w:rPr>
        <w:t xml:space="preserve"> </w:t>
      </w:r>
      <w:r>
        <w:rPr>
          <w:rFonts w:ascii="Calibri" w:hAnsi="Calibri" w:cs="Calibri"/>
          <w:color w:val="000000"/>
        </w:rPr>
        <w:t>loketten en de gescheiden geldstromen weg te halen en daardoor effectiever en</w:t>
      </w:r>
      <w:r w:rsidR="00621C67">
        <w:rPr>
          <w:rFonts w:cs="Calibri-Bold"/>
          <w:bCs/>
        </w:rPr>
        <w:t xml:space="preserve"> </w:t>
      </w:r>
      <w:r>
        <w:rPr>
          <w:rFonts w:ascii="Calibri" w:hAnsi="Calibri" w:cs="Calibri"/>
          <w:color w:val="000000"/>
        </w:rPr>
        <w:t>efficiënter te werken. Het uitgangspunt is dat elke gemeente lokaal zelf doet</w:t>
      </w:r>
      <w:r w:rsidR="00621C67">
        <w:rPr>
          <w:rFonts w:cs="Calibri-Bold"/>
          <w:bCs/>
        </w:rPr>
        <w:t xml:space="preserve"> </w:t>
      </w:r>
      <w:r>
        <w:rPr>
          <w:rFonts w:ascii="Calibri" w:hAnsi="Calibri" w:cs="Calibri"/>
          <w:color w:val="000000"/>
        </w:rPr>
        <w:t>wat zij zelf kan. Maar soms is samenwerking beter, bijvoorbeeld vanwege de</w:t>
      </w:r>
      <w:r w:rsidR="00621C67">
        <w:rPr>
          <w:rFonts w:cs="Calibri-Bold"/>
          <w:bCs/>
        </w:rPr>
        <w:t xml:space="preserve"> </w:t>
      </w:r>
      <w:r>
        <w:rPr>
          <w:rFonts w:ascii="Calibri" w:hAnsi="Calibri" w:cs="Calibri"/>
          <w:color w:val="000000"/>
        </w:rPr>
        <w:t>kwaliteitseisen, de omvang of de kosten. Namens de Friese gemeenten doet</w:t>
      </w:r>
      <w:r w:rsidR="00621C67">
        <w:rPr>
          <w:rFonts w:cs="Calibri-Bold"/>
          <w:bCs/>
        </w:rPr>
        <w:t xml:space="preserve"> </w:t>
      </w:r>
      <w:r>
        <w:rPr>
          <w:rFonts w:ascii="Calibri" w:hAnsi="Calibri" w:cs="Calibri"/>
          <w:color w:val="000000"/>
        </w:rPr>
        <w:t>een werkgroep onderzoek naar de beste oplossingen voor samenwerking,</w:t>
      </w:r>
      <w:r w:rsidR="00621C67">
        <w:rPr>
          <w:rFonts w:cs="Calibri-Bold"/>
          <w:bCs/>
        </w:rPr>
        <w:t xml:space="preserve"> </w:t>
      </w:r>
      <w:r>
        <w:rPr>
          <w:rFonts w:ascii="Calibri" w:hAnsi="Calibri" w:cs="Calibri"/>
          <w:color w:val="000000"/>
        </w:rPr>
        <w:t>financiering en verdeling op het gebied van jeugdzorg. Voordat de nieuwe Wet</w:t>
      </w:r>
      <w:r w:rsidR="00621C67">
        <w:rPr>
          <w:rFonts w:cs="Calibri-Bold"/>
          <w:bCs/>
        </w:rPr>
        <w:t xml:space="preserve"> </w:t>
      </w:r>
      <w:r>
        <w:rPr>
          <w:rFonts w:ascii="Calibri" w:hAnsi="Calibri" w:cs="Calibri"/>
          <w:color w:val="000000"/>
        </w:rPr>
        <w:t>jeugdzorg in 2015 van kracht wordt, moeten die oplossingen duidelijk zijn.</w:t>
      </w:r>
    </w:p>
    <w:p w:rsidR="00621C67" w:rsidRDefault="001B7C90" w:rsidP="009A0216">
      <w:pPr>
        <w:spacing w:line="240" w:lineRule="auto"/>
        <w:rPr>
          <w:rFonts w:cs="Calibri-Bold"/>
          <w:bCs/>
        </w:rPr>
      </w:pPr>
      <w:r w:rsidRPr="00621C67">
        <w:rPr>
          <w:rFonts w:cs="Calibri-Bold"/>
          <w:b/>
          <w:bCs/>
          <w:color w:val="000000"/>
        </w:rPr>
        <w:t>De veiligheid geborgd</w:t>
      </w:r>
    </w:p>
    <w:p w:rsidR="00621C67" w:rsidRDefault="001B7C90" w:rsidP="009A0216">
      <w:pPr>
        <w:spacing w:line="240" w:lineRule="auto"/>
        <w:rPr>
          <w:rFonts w:cs="Calibri-Bold"/>
          <w:bCs/>
        </w:rPr>
      </w:pPr>
      <w:r w:rsidRPr="00621C67">
        <w:rPr>
          <w:rFonts w:cs="Calibri-Bold"/>
          <w:b/>
          <w:bCs/>
          <w:color w:val="5E94C8"/>
        </w:rPr>
        <w:t>ÉÉN ADRES VOOR HUISELIJK GEWELD EN KINDERMISHANDELING</w:t>
      </w:r>
    </w:p>
    <w:p w:rsidR="00832668" w:rsidRDefault="001B7C90" w:rsidP="009A0216">
      <w:pPr>
        <w:spacing w:line="240" w:lineRule="auto"/>
        <w:rPr>
          <w:rFonts w:cs="Calibri-Bold"/>
          <w:bCs/>
        </w:rPr>
      </w:pPr>
      <w:r>
        <w:rPr>
          <w:rFonts w:ascii="Calibri" w:hAnsi="Calibri" w:cs="Calibri"/>
          <w:color w:val="000000"/>
        </w:rPr>
        <w:t>Om de veiligheid van kinderen en gezinnen zo goed mogelijk te beschermen,</w:t>
      </w:r>
      <w:r w:rsidR="00621C67">
        <w:rPr>
          <w:rFonts w:cs="Calibri-Bold"/>
          <w:bCs/>
        </w:rPr>
        <w:t xml:space="preserve"> </w:t>
      </w:r>
      <w:r>
        <w:rPr>
          <w:rFonts w:ascii="Calibri" w:hAnsi="Calibri" w:cs="Calibri"/>
          <w:color w:val="000000"/>
        </w:rPr>
        <w:t>worden het Advies- en Meldpunt Kindermishandeling (AMK) en de Advies- en</w:t>
      </w:r>
      <w:r w:rsidR="00621C67">
        <w:rPr>
          <w:rFonts w:cs="Calibri-Bold"/>
          <w:bCs/>
        </w:rPr>
        <w:t xml:space="preserve"> </w:t>
      </w:r>
      <w:r>
        <w:rPr>
          <w:rFonts w:ascii="Calibri" w:hAnsi="Calibri" w:cs="Calibri"/>
          <w:color w:val="000000"/>
        </w:rPr>
        <w:t>Steunpunten Huiselijk Geweld (ASHG) samengevoegd. Het nieuwe, provinciale</w:t>
      </w:r>
      <w:r w:rsidR="00621C67">
        <w:rPr>
          <w:rFonts w:cs="Calibri-Bold"/>
          <w:bCs/>
        </w:rPr>
        <w:t xml:space="preserve"> </w:t>
      </w:r>
      <w:r>
        <w:rPr>
          <w:rFonts w:ascii="Calibri" w:hAnsi="Calibri" w:cs="Calibri"/>
          <w:color w:val="000000"/>
        </w:rPr>
        <w:t>Meldpunt Huiselijk Geweld en Kindermishandeling (MHG&amp;K) is te allen tijde</w:t>
      </w:r>
      <w:r w:rsidR="00621C67">
        <w:rPr>
          <w:rFonts w:cs="Calibri-Bold"/>
          <w:bCs/>
        </w:rPr>
        <w:t xml:space="preserve"> </w:t>
      </w:r>
      <w:r>
        <w:rPr>
          <w:rFonts w:ascii="Calibri" w:hAnsi="Calibri" w:cs="Calibri"/>
          <w:color w:val="000000"/>
        </w:rPr>
        <w:t>bereikbaar en beschikbaar, zowel telefonisch als via internet en ook op een</w:t>
      </w:r>
      <w:r w:rsidR="00621C67">
        <w:rPr>
          <w:rFonts w:cs="Calibri-Bold"/>
          <w:bCs/>
        </w:rPr>
        <w:t xml:space="preserve"> </w:t>
      </w:r>
      <w:r>
        <w:rPr>
          <w:rFonts w:ascii="Calibri" w:hAnsi="Calibri" w:cs="Calibri"/>
          <w:color w:val="000000"/>
        </w:rPr>
        <w:t>fysieke locatie. Alle meldingen en vragen worden door dit meldpunt opgepakt,</w:t>
      </w:r>
      <w:r w:rsidR="00621C67">
        <w:rPr>
          <w:rFonts w:cs="Calibri-Bold"/>
          <w:bCs/>
        </w:rPr>
        <w:t xml:space="preserve"> </w:t>
      </w:r>
      <w:r>
        <w:rPr>
          <w:rFonts w:ascii="Calibri" w:hAnsi="Calibri" w:cs="Calibri"/>
          <w:color w:val="000000"/>
        </w:rPr>
        <w:t>zo nodig in samenwerking met het Veiligheidshuis Fryslân en in afstemming met</w:t>
      </w:r>
      <w:r w:rsidR="00621C67">
        <w:rPr>
          <w:rFonts w:cs="Calibri-Bold"/>
          <w:bCs/>
        </w:rPr>
        <w:t xml:space="preserve"> </w:t>
      </w:r>
      <w:r>
        <w:rPr>
          <w:rFonts w:ascii="Calibri" w:hAnsi="Calibri" w:cs="Calibri"/>
          <w:color w:val="000000"/>
        </w:rPr>
        <w:t>de lokale ondersteuningsorganisatie(s).</w:t>
      </w:r>
    </w:p>
    <w:p w:rsidR="00832668" w:rsidRDefault="001B7C90" w:rsidP="009A0216">
      <w:pPr>
        <w:spacing w:line="240" w:lineRule="auto"/>
        <w:rPr>
          <w:rFonts w:cs="Calibri-Bold"/>
          <w:bCs/>
        </w:rPr>
      </w:pPr>
      <w:r>
        <w:rPr>
          <w:rFonts w:ascii="Calibri" w:hAnsi="Calibri" w:cs="Calibri"/>
          <w:color w:val="000000"/>
        </w:rPr>
        <w:t>De jeugdbescherming en jeugdreclassering worden eveneens bovenregionaal</w:t>
      </w:r>
      <w:r w:rsidR="00832668">
        <w:rPr>
          <w:rFonts w:cs="Calibri-Bold"/>
          <w:bCs/>
        </w:rPr>
        <w:t xml:space="preserve"> </w:t>
      </w:r>
      <w:r>
        <w:rPr>
          <w:rFonts w:ascii="Calibri" w:hAnsi="Calibri" w:cs="Calibri"/>
          <w:color w:val="000000"/>
        </w:rPr>
        <w:t>georganiseerd. Er komt een aparte instelling die deze taken gaat uitvoeren;</w:t>
      </w:r>
      <w:r w:rsidR="00832668">
        <w:rPr>
          <w:rFonts w:cs="Calibri-Bold"/>
          <w:bCs/>
        </w:rPr>
        <w:t xml:space="preserve"> </w:t>
      </w:r>
      <w:r>
        <w:rPr>
          <w:rFonts w:ascii="Calibri" w:hAnsi="Calibri" w:cs="Calibri"/>
          <w:color w:val="000000"/>
        </w:rPr>
        <w:t>zij is dus niet belast met de uitvoering van jeugdhulp. De organisatie voor</w:t>
      </w:r>
      <w:r w:rsidR="00832668">
        <w:rPr>
          <w:rFonts w:cs="Calibri-Bold"/>
          <w:bCs/>
        </w:rPr>
        <w:t xml:space="preserve"> </w:t>
      </w:r>
      <w:r>
        <w:rPr>
          <w:rFonts w:ascii="Calibri" w:hAnsi="Calibri" w:cs="Calibri"/>
          <w:color w:val="000000"/>
        </w:rPr>
        <w:t>jeugdbescherming en jeugdreclassering moet te allen tijde beschikbaar en</w:t>
      </w:r>
      <w:r w:rsidR="00832668">
        <w:rPr>
          <w:rFonts w:cs="Calibri-Bold"/>
          <w:bCs/>
        </w:rPr>
        <w:t xml:space="preserve"> </w:t>
      </w:r>
      <w:r>
        <w:rPr>
          <w:rFonts w:ascii="Calibri" w:hAnsi="Calibri" w:cs="Calibri"/>
          <w:color w:val="000000"/>
        </w:rPr>
        <w:t>bereikbaar zijn. Een zaak wordt pas losgelaten als er vervolghulp is georganiseerd.</w:t>
      </w:r>
    </w:p>
    <w:p w:rsidR="009D2BB1" w:rsidRDefault="001B7C90" w:rsidP="009A0216">
      <w:pPr>
        <w:spacing w:line="240" w:lineRule="auto"/>
        <w:rPr>
          <w:rFonts w:cs="Calibri-Bold"/>
          <w:bCs/>
        </w:rPr>
      </w:pPr>
      <w:r>
        <w:rPr>
          <w:rFonts w:ascii="Calibri" w:hAnsi="Calibri" w:cs="Calibri"/>
          <w:color w:val="000000"/>
        </w:rPr>
        <w:t>In bepaalde gevallen is samenwerking tussen gemeenten de beste manier om</w:t>
      </w:r>
      <w:r w:rsidR="00832668">
        <w:rPr>
          <w:rFonts w:cs="Calibri-Bold"/>
          <w:bCs/>
        </w:rPr>
        <w:t xml:space="preserve"> </w:t>
      </w:r>
      <w:r>
        <w:rPr>
          <w:rFonts w:ascii="Calibri" w:hAnsi="Calibri" w:cs="Calibri"/>
          <w:color w:val="000000"/>
        </w:rPr>
        <w:t>goede jeugdzorg te kunnen bieden. Die samenwerking mag echter nooit ten</w:t>
      </w:r>
      <w:r w:rsidR="00832668">
        <w:rPr>
          <w:rFonts w:cs="Calibri-Bold"/>
          <w:bCs/>
        </w:rPr>
        <w:t xml:space="preserve"> </w:t>
      </w:r>
      <w:r>
        <w:rPr>
          <w:rFonts w:ascii="Calibri" w:hAnsi="Calibri" w:cs="Calibri"/>
          <w:color w:val="000000"/>
        </w:rPr>
        <w:t>koste gaan van het maatwerk dat gemeenten lokaal willen leveren. Dit houdt in</w:t>
      </w:r>
      <w:r w:rsidR="00832668">
        <w:rPr>
          <w:rFonts w:cs="Calibri-Bold"/>
          <w:bCs/>
        </w:rPr>
        <w:t xml:space="preserve"> </w:t>
      </w:r>
      <w:r>
        <w:rPr>
          <w:rFonts w:ascii="Calibri" w:hAnsi="Calibri" w:cs="Calibri"/>
          <w:color w:val="000000"/>
        </w:rPr>
        <w:t>dat ook de jeugdbescherming en de jeugdreclassering zich moeten richten op het</w:t>
      </w:r>
      <w:r w:rsidR="00832668">
        <w:rPr>
          <w:rFonts w:cs="Calibri-Bold"/>
          <w:bCs/>
        </w:rPr>
        <w:t xml:space="preserve"> </w:t>
      </w:r>
      <w:r>
        <w:rPr>
          <w:rFonts w:ascii="Calibri" w:hAnsi="Calibri" w:cs="Calibri"/>
          <w:color w:val="000000"/>
        </w:rPr>
        <w:t>kind, het gezin en diens omgeving. Het gaat om het gezin, het kind, de veiligheid</w:t>
      </w:r>
      <w:r w:rsidR="00832668">
        <w:rPr>
          <w:rFonts w:cs="Calibri-Bold"/>
          <w:bCs/>
        </w:rPr>
        <w:t xml:space="preserve"> </w:t>
      </w:r>
      <w:r>
        <w:rPr>
          <w:rFonts w:ascii="Calibri" w:hAnsi="Calibri" w:cs="Calibri"/>
          <w:color w:val="000000"/>
        </w:rPr>
        <w:t>en de resultaten, niet om de instellingen met hun belangen en belemmeringen.</w:t>
      </w:r>
      <w:r w:rsidR="00832668">
        <w:rPr>
          <w:rFonts w:cs="Calibri-Bold"/>
          <w:bCs/>
        </w:rPr>
        <w:t xml:space="preserve"> </w:t>
      </w:r>
      <w:r>
        <w:rPr>
          <w:rFonts w:ascii="Calibri" w:hAnsi="Calibri" w:cs="Calibri"/>
          <w:color w:val="000000"/>
        </w:rPr>
        <w:t>Wat telt, is dat de zorg op tijd en op maat is voor het gezin. Zo min mogelijk</w:t>
      </w:r>
      <w:r w:rsidR="00832668">
        <w:rPr>
          <w:rFonts w:cs="Calibri-Bold"/>
          <w:bCs/>
        </w:rPr>
        <w:t xml:space="preserve"> </w:t>
      </w:r>
      <w:r>
        <w:rPr>
          <w:rFonts w:ascii="Calibri" w:hAnsi="Calibri" w:cs="Calibri"/>
          <w:color w:val="000000"/>
        </w:rPr>
        <w:t>bureaucratie, zoveel mogelijk ruimte voor creativiteit en innovatie.</w:t>
      </w:r>
    </w:p>
    <w:p w:rsidR="009D2BB1" w:rsidRDefault="001B7C90" w:rsidP="009A0216">
      <w:pPr>
        <w:spacing w:line="240" w:lineRule="auto"/>
        <w:rPr>
          <w:rFonts w:cs="Calibri-Bold"/>
          <w:bCs/>
        </w:rPr>
      </w:pPr>
      <w:r w:rsidRPr="009D2BB1">
        <w:rPr>
          <w:rFonts w:cs="Calibri-Bold"/>
          <w:b/>
          <w:bCs/>
          <w:color w:val="000000"/>
        </w:rPr>
        <w:t>Vorm geven aan het nieuwe organisatiestelsel</w:t>
      </w:r>
    </w:p>
    <w:p w:rsidR="009D2BB1" w:rsidRDefault="001B7C90" w:rsidP="009A0216">
      <w:pPr>
        <w:spacing w:line="240" w:lineRule="auto"/>
        <w:rPr>
          <w:rFonts w:cs="Calibri-Bold"/>
          <w:bCs/>
        </w:rPr>
      </w:pPr>
      <w:r w:rsidRPr="009D2BB1">
        <w:rPr>
          <w:rFonts w:cs="Calibri-Bold"/>
          <w:b/>
          <w:bCs/>
          <w:color w:val="5E94C8"/>
        </w:rPr>
        <w:t>UITDENKEN VAN VERSCHILLENDE SCENARIO’S</w:t>
      </w:r>
      <w:r w:rsidR="009D2BB1">
        <w:rPr>
          <w:rFonts w:cs="Calibri-Bold"/>
          <w:bCs/>
        </w:rPr>
        <w:t xml:space="preserve"> </w:t>
      </w:r>
    </w:p>
    <w:p w:rsidR="009D2BB1" w:rsidRDefault="001B7C90" w:rsidP="009A0216">
      <w:pPr>
        <w:spacing w:line="240" w:lineRule="auto"/>
        <w:rPr>
          <w:rFonts w:cs="Calibri-Bold"/>
          <w:bCs/>
        </w:rPr>
      </w:pPr>
      <w:r>
        <w:rPr>
          <w:rFonts w:ascii="Calibri" w:hAnsi="Calibri" w:cs="Calibri"/>
          <w:color w:val="000000"/>
        </w:rPr>
        <w:t>De vernieuwing van de jeugdzorg heeft zeker ook gevolgen voor het organisatiestelsel</w:t>
      </w:r>
      <w:r w:rsidR="009D2BB1">
        <w:rPr>
          <w:rFonts w:cs="Calibri-Bold"/>
          <w:bCs/>
        </w:rPr>
        <w:t xml:space="preserve"> </w:t>
      </w:r>
      <w:r>
        <w:rPr>
          <w:rFonts w:ascii="Calibri" w:hAnsi="Calibri" w:cs="Calibri"/>
          <w:color w:val="000000"/>
        </w:rPr>
        <w:t>van de jeugdzorg. Voor de betrokkenen breekt er een spannende tijd aan.</w:t>
      </w:r>
      <w:r w:rsidR="009D2BB1">
        <w:rPr>
          <w:rFonts w:cs="Calibri-Bold"/>
          <w:bCs/>
        </w:rPr>
        <w:t xml:space="preserve"> </w:t>
      </w:r>
      <w:r>
        <w:rPr>
          <w:rFonts w:ascii="Calibri" w:hAnsi="Calibri" w:cs="Calibri"/>
          <w:color w:val="000000"/>
        </w:rPr>
        <w:t xml:space="preserve">Samen met </w:t>
      </w:r>
      <w:r>
        <w:rPr>
          <w:rFonts w:ascii="Calibri" w:hAnsi="Calibri" w:cs="Calibri"/>
          <w:color w:val="352B58"/>
        </w:rPr>
        <w:t>alle betrokken partners – van gemeentelijke bestuurders tot en met</w:t>
      </w:r>
      <w:r w:rsidR="009D2BB1">
        <w:rPr>
          <w:rFonts w:cs="Calibri-Bold"/>
          <w:bCs/>
        </w:rPr>
        <w:t xml:space="preserve"> </w:t>
      </w:r>
      <w:r>
        <w:rPr>
          <w:rFonts w:ascii="Calibri" w:hAnsi="Calibri" w:cs="Calibri"/>
          <w:color w:val="352B58"/>
        </w:rPr>
        <w:t>uitvoerende professionals en afnemers – wordt aan het nieuwe stelsel vorm en</w:t>
      </w:r>
      <w:r w:rsidR="009D2BB1">
        <w:rPr>
          <w:rFonts w:cs="Calibri-Bold"/>
          <w:bCs/>
        </w:rPr>
        <w:t xml:space="preserve"> </w:t>
      </w:r>
      <w:r>
        <w:rPr>
          <w:rFonts w:ascii="Calibri" w:hAnsi="Calibri" w:cs="Calibri"/>
          <w:color w:val="352B58"/>
        </w:rPr>
        <w:t xml:space="preserve">inhoud gegeven. De teams van generalisten vormen daarvan het hart. </w:t>
      </w:r>
      <w:r>
        <w:rPr>
          <w:rFonts w:ascii="Calibri" w:hAnsi="Calibri" w:cs="Calibri"/>
          <w:color w:val="000000"/>
        </w:rPr>
        <w:t>Voorop</w:t>
      </w:r>
      <w:r w:rsidR="009D2BB1">
        <w:rPr>
          <w:rFonts w:cs="Calibri-Bold"/>
          <w:bCs/>
        </w:rPr>
        <w:t xml:space="preserve"> </w:t>
      </w:r>
      <w:r>
        <w:rPr>
          <w:rFonts w:ascii="Calibri" w:hAnsi="Calibri" w:cs="Calibri"/>
          <w:color w:val="000000"/>
        </w:rPr>
        <w:t>staat dat de aanwezige expertise moet worden geborgd en dat gedwongen</w:t>
      </w:r>
      <w:r w:rsidR="009D2BB1">
        <w:rPr>
          <w:rFonts w:cs="Calibri-Bold"/>
          <w:bCs/>
        </w:rPr>
        <w:t xml:space="preserve"> </w:t>
      </w:r>
      <w:r>
        <w:rPr>
          <w:rFonts w:ascii="Calibri" w:hAnsi="Calibri" w:cs="Calibri"/>
          <w:color w:val="000000"/>
        </w:rPr>
        <w:t>ontslag van medewerkers moet worden voorkomen.</w:t>
      </w:r>
    </w:p>
    <w:p w:rsidR="00B41234" w:rsidRDefault="001B7C90" w:rsidP="009A0216">
      <w:pPr>
        <w:spacing w:line="240" w:lineRule="auto"/>
        <w:rPr>
          <w:rFonts w:cs="Calibri-Bold"/>
          <w:bCs/>
        </w:rPr>
      </w:pPr>
      <w:r>
        <w:rPr>
          <w:rFonts w:ascii="Calibri" w:hAnsi="Calibri" w:cs="Calibri"/>
          <w:color w:val="000000"/>
        </w:rPr>
        <w:t>Er komt een themagroep met vertegenwoordigers van de gemeenten, bestuurders</w:t>
      </w:r>
      <w:r w:rsidR="009D2BB1">
        <w:rPr>
          <w:rFonts w:cs="Calibri-Bold"/>
          <w:bCs/>
        </w:rPr>
        <w:t xml:space="preserve"> </w:t>
      </w:r>
      <w:r>
        <w:rPr>
          <w:rFonts w:ascii="Calibri" w:hAnsi="Calibri" w:cs="Calibri"/>
          <w:color w:val="000000"/>
        </w:rPr>
        <w:t>en professionals van uitvoeringsorganisaties, die een arbeidsmarktplan opstelt.</w:t>
      </w:r>
      <w:r w:rsidR="009D2BB1">
        <w:rPr>
          <w:rFonts w:cs="Calibri-Bold"/>
          <w:bCs/>
        </w:rPr>
        <w:t xml:space="preserve"> </w:t>
      </w:r>
      <w:r>
        <w:rPr>
          <w:rFonts w:ascii="Calibri" w:hAnsi="Calibri" w:cs="Calibri"/>
          <w:color w:val="000000"/>
        </w:rPr>
        <w:t>De werkgroep bekijkt welke functies waar moeten worden ondergebracht:</w:t>
      </w:r>
      <w:r w:rsidR="009D2BB1">
        <w:rPr>
          <w:rFonts w:cs="Calibri-Bold"/>
          <w:bCs/>
        </w:rPr>
        <w:t xml:space="preserve"> </w:t>
      </w:r>
      <w:r>
        <w:rPr>
          <w:rFonts w:ascii="Calibri" w:hAnsi="Calibri" w:cs="Calibri"/>
          <w:color w:val="000000"/>
        </w:rPr>
        <w:t>op lokaal, bovenlokaal en (boven)regionaal niveau, en wat dat betekent</w:t>
      </w:r>
      <w:r w:rsidR="009D2BB1">
        <w:rPr>
          <w:rFonts w:cs="Calibri-Bold"/>
          <w:bCs/>
        </w:rPr>
        <w:t xml:space="preserve"> </w:t>
      </w:r>
      <w:r>
        <w:rPr>
          <w:rFonts w:ascii="Calibri" w:hAnsi="Calibri" w:cs="Calibri"/>
          <w:color w:val="000000"/>
        </w:rPr>
        <w:t>voor de bestaande voorzieningen en de huidige werkgevers en werknemers.</w:t>
      </w:r>
      <w:r w:rsidR="009D2BB1">
        <w:rPr>
          <w:rFonts w:cs="Calibri-Bold"/>
          <w:bCs/>
        </w:rPr>
        <w:t xml:space="preserve"> </w:t>
      </w:r>
      <w:r>
        <w:rPr>
          <w:rFonts w:ascii="Calibri" w:hAnsi="Calibri" w:cs="Calibri"/>
          <w:color w:val="000000"/>
        </w:rPr>
        <w:t>In verschillende scenario’s worden de juridische, personele en financiële</w:t>
      </w:r>
      <w:r w:rsidR="009D2BB1">
        <w:rPr>
          <w:rFonts w:cs="Calibri-Bold"/>
          <w:bCs/>
        </w:rPr>
        <w:t xml:space="preserve"> </w:t>
      </w:r>
      <w:r>
        <w:rPr>
          <w:rFonts w:ascii="Calibri" w:hAnsi="Calibri" w:cs="Calibri"/>
          <w:color w:val="000000"/>
        </w:rPr>
        <w:t>consequenties inzichtelijk gemaakt.</w:t>
      </w:r>
    </w:p>
    <w:p w:rsidR="00B41234" w:rsidRDefault="001B7C90" w:rsidP="009A0216">
      <w:pPr>
        <w:spacing w:line="240" w:lineRule="auto"/>
        <w:rPr>
          <w:rFonts w:cs="Calibri-Bold"/>
          <w:bCs/>
        </w:rPr>
      </w:pPr>
      <w:r w:rsidRPr="00B41234">
        <w:rPr>
          <w:rFonts w:cs="Calibri-Bold"/>
          <w:b/>
          <w:bCs/>
          <w:color w:val="000000"/>
        </w:rPr>
        <w:t>Samenwerken aan kwaliteit</w:t>
      </w:r>
    </w:p>
    <w:p w:rsidR="00B41234" w:rsidRDefault="001B7C90" w:rsidP="009A0216">
      <w:pPr>
        <w:spacing w:line="240" w:lineRule="auto"/>
        <w:rPr>
          <w:rFonts w:cs="Calibri-Bold"/>
          <w:bCs/>
        </w:rPr>
      </w:pPr>
      <w:r w:rsidRPr="00B41234">
        <w:rPr>
          <w:rFonts w:cs="Calibri-Bold"/>
          <w:b/>
          <w:bCs/>
          <w:color w:val="5E94C8"/>
        </w:rPr>
        <w:t>ORGANISEREN VAN TOEZICHT EN MONITORING</w:t>
      </w:r>
    </w:p>
    <w:p w:rsidR="00107F51" w:rsidRDefault="001B7C90" w:rsidP="009A0216">
      <w:pPr>
        <w:spacing w:line="240" w:lineRule="auto"/>
        <w:rPr>
          <w:rFonts w:cs="Calibri-Bold"/>
          <w:bCs/>
        </w:rPr>
      </w:pPr>
      <w:r>
        <w:rPr>
          <w:rFonts w:ascii="Calibri" w:hAnsi="Calibri" w:cs="Calibri"/>
          <w:color w:val="000000"/>
        </w:rPr>
        <w:t>De transitie van de jeugdzorg is met name ook een kans om de kwaliteit van</w:t>
      </w:r>
      <w:r w:rsidR="00B41234">
        <w:rPr>
          <w:rFonts w:cs="Calibri-Bold"/>
          <w:bCs/>
        </w:rPr>
        <w:t xml:space="preserve"> </w:t>
      </w:r>
      <w:r>
        <w:rPr>
          <w:rFonts w:ascii="Calibri" w:hAnsi="Calibri" w:cs="Calibri"/>
          <w:color w:val="000000"/>
        </w:rPr>
        <w:t>die zorg te verbeteren. Wanneer gemeenten zelf de regie krijgen, kunnen zij tot</w:t>
      </w:r>
      <w:r w:rsidR="00B41234">
        <w:rPr>
          <w:rFonts w:cs="Calibri-Bold"/>
          <w:bCs/>
        </w:rPr>
        <w:t xml:space="preserve"> </w:t>
      </w:r>
      <w:r>
        <w:rPr>
          <w:rFonts w:ascii="Calibri" w:hAnsi="Calibri" w:cs="Calibri"/>
          <w:color w:val="000000"/>
        </w:rPr>
        <w:t>op bepaalde hoogte de kwaliteit van de zorg in hun gemeente zelf bepalen en</w:t>
      </w:r>
      <w:r w:rsidR="00B41234">
        <w:rPr>
          <w:rFonts w:cs="Calibri-Bold"/>
          <w:bCs/>
        </w:rPr>
        <w:t xml:space="preserve"> </w:t>
      </w:r>
      <w:r>
        <w:rPr>
          <w:rFonts w:ascii="Calibri" w:hAnsi="Calibri" w:cs="Calibri"/>
          <w:color w:val="000000"/>
        </w:rPr>
        <w:t>waarborgen. Bijvoorbeeld door naast de wettelijke kwaliteitseisen ook zelf eisen</w:t>
      </w:r>
      <w:r w:rsidR="00B41234">
        <w:rPr>
          <w:rFonts w:cs="Calibri-Bold"/>
          <w:bCs/>
        </w:rPr>
        <w:t xml:space="preserve"> </w:t>
      </w:r>
      <w:r>
        <w:rPr>
          <w:rFonts w:ascii="Calibri" w:hAnsi="Calibri" w:cs="Calibri"/>
          <w:color w:val="000000"/>
        </w:rPr>
        <w:t>te stellen; Zoals bijvoorbeeld de eis om een gezinscoach in te schakelen en te</w:t>
      </w:r>
      <w:r w:rsidR="00B41234">
        <w:rPr>
          <w:rFonts w:cs="Calibri-Bold"/>
          <w:bCs/>
        </w:rPr>
        <w:t xml:space="preserve"> </w:t>
      </w:r>
      <w:r>
        <w:rPr>
          <w:rFonts w:ascii="Calibri" w:hAnsi="Calibri" w:cs="Calibri"/>
          <w:color w:val="000000"/>
        </w:rPr>
        <w:t>informeren. Gemeenten hebben de plicht om erop toe te zien dat de eisen worden</w:t>
      </w:r>
      <w:r w:rsidR="00B41234">
        <w:rPr>
          <w:rFonts w:cs="Calibri-Bold"/>
          <w:bCs/>
        </w:rPr>
        <w:t xml:space="preserve"> </w:t>
      </w:r>
      <w:r>
        <w:rPr>
          <w:rFonts w:ascii="Calibri" w:hAnsi="Calibri" w:cs="Calibri"/>
          <w:color w:val="000000"/>
        </w:rPr>
        <w:t>nageleefd. Desgewenst kunnen ze dat samen doen of hiervoor rijkstoezicht</w:t>
      </w:r>
      <w:r w:rsidR="00B41234">
        <w:rPr>
          <w:rFonts w:cs="Calibri-Bold"/>
          <w:bCs/>
        </w:rPr>
        <w:t xml:space="preserve"> i</w:t>
      </w:r>
      <w:r>
        <w:rPr>
          <w:rFonts w:ascii="Calibri" w:hAnsi="Calibri" w:cs="Calibri"/>
          <w:color w:val="000000"/>
        </w:rPr>
        <w:t>nschakelen. Doel is dat de resultaten, de kwaliteit en de kosteneffectiviteit van</w:t>
      </w:r>
      <w:r w:rsidR="00B41234">
        <w:rPr>
          <w:rFonts w:cs="Calibri-Bold"/>
          <w:bCs/>
        </w:rPr>
        <w:t xml:space="preserve"> </w:t>
      </w:r>
      <w:r>
        <w:rPr>
          <w:rFonts w:ascii="Calibri" w:hAnsi="Calibri" w:cs="Calibri"/>
          <w:color w:val="000000"/>
        </w:rPr>
        <w:t>de jeugdzorg op basis van goede criteria worden gemeten.</w:t>
      </w:r>
    </w:p>
    <w:p w:rsidR="00107F51" w:rsidRDefault="001B7C90" w:rsidP="009A0216">
      <w:pPr>
        <w:spacing w:line="240" w:lineRule="auto"/>
        <w:rPr>
          <w:rFonts w:cs="Calibri-Bold"/>
          <w:bCs/>
        </w:rPr>
      </w:pPr>
      <w:proofErr w:type="spellStart"/>
      <w:r>
        <w:rPr>
          <w:rFonts w:ascii="Calibri" w:hAnsi="Calibri" w:cs="Calibri"/>
          <w:color w:val="000000"/>
        </w:rPr>
        <w:t>Monitoring</w:t>
      </w:r>
      <w:proofErr w:type="spellEnd"/>
      <w:r>
        <w:rPr>
          <w:rFonts w:ascii="Calibri" w:hAnsi="Calibri" w:cs="Calibri"/>
          <w:color w:val="000000"/>
        </w:rPr>
        <w:t xml:space="preserve"> houdt in dat gemeenten periodiek bijhouden hoe de jeugd ervoor</w:t>
      </w:r>
      <w:r w:rsidR="00107F51">
        <w:rPr>
          <w:rFonts w:cs="Calibri-Bold"/>
          <w:bCs/>
        </w:rPr>
        <w:t xml:space="preserve"> </w:t>
      </w:r>
      <w:r w:rsidR="0097458F">
        <w:rPr>
          <w:rFonts w:ascii="Calibri" w:hAnsi="Calibri" w:cs="Calibri"/>
          <w:color w:val="000000"/>
        </w:rPr>
        <w:t xml:space="preserve">staat, welke zorg er in </w:t>
      </w:r>
      <w:r>
        <w:rPr>
          <w:rFonts w:ascii="Calibri" w:hAnsi="Calibri" w:cs="Calibri"/>
          <w:color w:val="000000"/>
        </w:rPr>
        <w:t>een bepaalde wijk, gemeente of regio wordt verleend</w:t>
      </w:r>
      <w:r w:rsidR="00107F51">
        <w:rPr>
          <w:rFonts w:cs="Calibri-Bold"/>
          <w:bCs/>
        </w:rPr>
        <w:t xml:space="preserve"> </w:t>
      </w:r>
      <w:r>
        <w:rPr>
          <w:rFonts w:ascii="Calibri" w:hAnsi="Calibri" w:cs="Calibri"/>
          <w:color w:val="000000"/>
        </w:rPr>
        <w:t>en hoe de vraag naar zorg zich ontwikkelt. Door het bereik en de voortgang</w:t>
      </w:r>
      <w:r w:rsidR="00107F51">
        <w:rPr>
          <w:rFonts w:cs="Calibri-Bold"/>
          <w:bCs/>
        </w:rPr>
        <w:t xml:space="preserve"> </w:t>
      </w:r>
      <w:r>
        <w:rPr>
          <w:rFonts w:ascii="Calibri" w:hAnsi="Calibri" w:cs="Calibri"/>
          <w:color w:val="000000"/>
        </w:rPr>
        <w:t>te meten en te bewaken, ontstaat inzicht in mogelijke knelpunten in beleid of</w:t>
      </w:r>
      <w:r w:rsidR="00107F51">
        <w:rPr>
          <w:rFonts w:cs="Calibri-Bold"/>
          <w:bCs/>
        </w:rPr>
        <w:t xml:space="preserve"> </w:t>
      </w:r>
      <w:r>
        <w:rPr>
          <w:rFonts w:ascii="Calibri" w:hAnsi="Calibri" w:cs="Calibri"/>
          <w:color w:val="000000"/>
        </w:rPr>
        <w:t xml:space="preserve">uitvoering. Een themagroep bereidt voor hoe en wat er wordt </w:t>
      </w:r>
      <w:proofErr w:type="spellStart"/>
      <w:r>
        <w:rPr>
          <w:rFonts w:ascii="Calibri" w:hAnsi="Calibri" w:cs="Calibri"/>
          <w:color w:val="000000"/>
        </w:rPr>
        <w:t>gemonitord</w:t>
      </w:r>
      <w:proofErr w:type="spellEnd"/>
      <w:r>
        <w:rPr>
          <w:rFonts w:ascii="Calibri" w:hAnsi="Calibri" w:cs="Calibri"/>
          <w:color w:val="000000"/>
        </w:rPr>
        <w:t>, hoe</w:t>
      </w:r>
      <w:r w:rsidR="00107F51">
        <w:rPr>
          <w:rFonts w:cs="Calibri-Bold"/>
          <w:bCs/>
        </w:rPr>
        <w:t xml:space="preserve"> </w:t>
      </w:r>
      <w:r>
        <w:rPr>
          <w:rFonts w:ascii="Calibri" w:hAnsi="Calibri" w:cs="Calibri"/>
          <w:color w:val="000000"/>
        </w:rPr>
        <w:t>gegevens worden verzameld en hoe prestaties worden vergeleken.</w:t>
      </w:r>
    </w:p>
    <w:p w:rsidR="00107F51" w:rsidRDefault="001B7C90" w:rsidP="009A0216">
      <w:pPr>
        <w:spacing w:line="240" w:lineRule="auto"/>
        <w:rPr>
          <w:rFonts w:cs="Calibri-Bold"/>
          <w:bCs/>
        </w:rPr>
      </w:pPr>
      <w:r w:rsidRPr="00107F51">
        <w:rPr>
          <w:rFonts w:cs="Calibri-Bold"/>
          <w:b/>
          <w:bCs/>
          <w:color w:val="000000"/>
        </w:rPr>
        <w:t>Afspraken en communicatie</w:t>
      </w:r>
    </w:p>
    <w:p w:rsidR="00107F51" w:rsidRDefault="001B7C90" w:rsidP="009A0216">
      <w:pPr>
        <w:spacing w:line="240" w:lineRule="auto"/>
        <w:rPr>
          <w:rFonts w:cs="Calibri-Bold"/>
          <w:bCs/>
        </w:rPr>
      </w:pPr>
      <w:r w:rsidRPr="00107F51">
        <w:rPr>
          <w:rFonts w:cs="Calibri-Bold"/>
          <w:b/>
          <w:bCs/>
          <w:color w:val="5E94C8"/>
        </w:rPr>
        <w:t>IEDEREEN BETREKKEN EN INFORMEREN</w:t>
      </w:r>
    </w:p>
    <w:p w:rsidR="00107F51" w:rsidRDefault="001B7C90" w:rsidP="009A0216">
      <w:pPr>
        <w:spacing w:line="240" w:lineRule="auto"/>
        <w:rPr>
          <w:rFonts w:cs="Calibri-Bold"/>
          <w:bCs/>
        </w:rPr>
      </w:pPr>
      <w:r>
        <w:rPr>
          <w:rFonts w:ascii="Calibri" w:hAnsi="Calibri" w:cs="Calibri"/>
          <w:color w:val="000000"/>
        </w:rPr>
        <w:t>Hoe ingrijpend het vernieuwingsproces ook is, het proces mag geen nadelen</w:t>
      </w:r>
      <w:r w:rsidR="00107F51">
        <w:rPr>
          <w:rFonts w:cs="Calibri-Bold"/>
          <w:bCs/>
        </w:rPr>
        <w:t xml:space="preserve"> </w:t>
      </w:r>
      <w:r>
        <w:rPr>
          <w:rFonts w:ascii="Calibri" w:hAnsi="Calibri" w:cs="Calibri"/>
          <w:color w:val="000000"/>
        </w:rPr>
        <w:t>hebben voor kinderen en ouders. Veiligheid en de kwaliteit van de zorg staan</w:t>
      </w:r>
      <w:r w:rsidR="00107F51">
        <w:rPr>
          <w:rFonts w:cs="Calibri-Bold"/>
          <w:bCs/>
        </w:rPr>
        <w:t xml:space="preserve"> </w:t>
      </w:r>
      <w:r>
        <w:rPr>
          <w:rFonts w:ascii="Calibri" w:hAnsi="Calibri" w:cs="Calibri"/>
          <w:color w:val="000000"/>
        </w:rPr>
        <w:t>voorop, ook in de periode tot aan 1 januari 2015. Een punt van aandacht voor</w:t>
      </w:r>
      <w:r w:rsidR="00107F51">
        <w:rPr>
          <w:rFonts w:cs="Calibri-Bold"/>
          <w:bCs/>
        </w:rPr>
        <w:t xml:space="preserve"> </w:t>
      </w:r>
      <w:r>
        <w:rPr>
          <w:rFonts w:ascii="Calibri" w:hAnsi="Calibri" w:cs="Calibri"/>
          <w:color w:val="000000"/>
        </w:rPr>
        <w:t xml:space="preserve">iedereen is de voor de transformatie noodzakelijke </w:t>
      </w:r>
      <w:proofErr w:type="spellStart"/>
      <w:r>
        <w:rPr>
          <w:rFonts w:ascii="Calibri" w:hAnsi="Calibri" w:cs="Calibri"/>
          <w:color w:val="000000"/>
        </w:rPr>
        <w:t>mentaliteits</w:t>
      </w:r>
      <w:proofErr w:type="spellEnd"/>
      <w:r>
        <w:rPr>
          <w:rFonts w:ascii="Calibri" w:hAnsi="Calibri" w:cs="Calibri"/>
          <w:color w:val="000000"/>
        </w:rPr>
        <w:t>- en cultuuromslag.</w:t>
      </w:r>
    </w:p>
    <w:p w:rsidR="009A0216" w:rsidRPr="008555B4" w:rsidRDefault="001B7C90" w:rsidP="009A0216">
      <w:pPr>
        <w:spacing w:line="240" w:lineRule="auto"/>
        <w:rPr>
          <w:rFonts w:cs="Calibri-Bold"/>
          <w:bCs/>
        </w:rPr>
      </w:pPr>
      <w:r>
        <w:rPr>
          <w:rFonts w:ascii="Calibri" w:hAnsi="Calibri" w:cs="Calibri"/>
          <w:color w:val="000000"/>
        </w:rPr>
        <w:t>In de nieuwe organisatie van de ondersteuning van jeugdigen en de mensen om</w:t>
      </w:r>
      <w:r w:rsidR="00107F51">
        <w:rPr>
          <w:rFonts w:cs="Calibri-Bold"/>
          <w:bCs/>
        </w:rPr>
        <w:t xml:space="preserve"> </w:t>
      </w:r>
      <w:r>
        <w:rPr>
          <w:rFonts w:ascii="Calibri" w:hAnsi="Calibri" w:cs="Calibri"/>
          <w:color w:val="000000"/>
        </w:rPr>
        <w:t>hen heen komt veel meer nadruk te liggen op de eigen verantwoordelijkheid,</w:t>
      </w:r>
      <w:r w:rsidR="00107F51">
        <w:rPr>
          <w:rFonts w:cs="Calibri-Bold"/>
          <w:bCs/>
        </w:rPr>
        <w:t xml:space="preserve"> </w:t>
      </w:r>
      <w:r>
        <w:rPr>
          <w:rFonts w:ascii="Calibri" w:hAnsi="Calibri" w:cs="Calibri"/>
          <w:color w:val="000000"/>
        </w:rPr>
        <w:t>de eigen kracht en de eigen regie van ouders en kinderen en de mensen die hen</w:t>
      </w:r>
      <w:r w:rsidR="00107F51">
        <w:rPr>
          <w:rFonts w:cs="Calibri-Bold"/>
          <w:bCs/>
        </w:rPr>
        <w:t xml:space="preserve"> </w:t>
      </w:r>
      <w:r>
        <w:rPr>
          <w:rFonts w:ascii="Calibri" w:hAnsi="Calibri" w:cs="Calibri"/>
          <w:color w:val="000000"/>
        </w:rPr>
        <w:t>ondersteunen. Ook moet de omgeving veel meer worden betrokken.</w:t>
      </w:r>
      <w:r w:rsidR="00107F51">
        <w:rPr>
          <w:rFonts w:cs="Calibri-Bold"/>
          <w:bCs/>
        </w:rPr>
        <w:t xml:space="preserve"> </w:t>
      </w:r>
      <w:r>
        <w:rPr>
          <w:rFonts w:ascii="Calibri" w:hAnsi="Calibri" w:cs="Calibri"/>
          <w:color w:val="000000"/>
        </w:rPr>
        <w:t>Duidelijk is dat de transitie veel mensen aangaat en ook grote impact heeft,</w:t>
      </w:r>
      <w:r w:rsidR="00107F51">
        <w:rPr>
          <w:rFonts w:cs="Calibri-Bold"/>
          <w:bCs/>
        </w:rPr>
        <w:t xml:space="preserve"> </w:t>
      </w:r>
      <w:r>
        <w:rPr>
          <w:rFonts w:ascii="Calibri" w:hAnsi="Calibri" w:cs="Calibri"/>
          <w:color w:val="000000"/>
        </w:rPr>
        <w:t>zowel voor burgers als voor betrokken organisaties en professionals. Daarom</w:t>
      </w:r>
      <w:r w:rsidR="00107F51">
        <w:rPr>
          <w:rFonts w:cs="Calibri-Bold"/>
          <w:bCs/>
        </w:rPr>
        <w:t xml:space="preserve"> </w:t>
      </w:r>
      <w:r>
        <w:rPr>
          <w:rFonts w:ascii="Calibri" w:hAnsi="Calibri" w:cs="Calibri"/>
          <w:color w:val="000000"/>
        </w:rPr>
        <w:t>is het van groot belang dat iedereen zoveel mogelijk wordt betrokken bij de</w:t>
      </w:r>
      <w:r w:rsidR="00107F51">
        <w:rPr>
          <w:rFonts w:cs="Calibri-Bold"/>
          <w:bCs/>
        </w:rPr>
        <w:t xml:space="preserve"> </w:t>
      </w:r>
      <w:r>
        <w:rPr>
          <w:rFonts w:ascii="Calibri" w:hAnsi="Calibri" w:cs="Calibri"/>
          <w:color w:val="000000"/>
        </w:rPr>
        <w:t>uitwerking en vormgeving. Dat vraagt om zorgvuldige, uitgebreide communicatie</w:t>
      </w:r>
      <w:r w:rsidR="00107F51">
        <w:rPr>
          <w:rFonts w:cs="Calibri-Bold"/>
          <w:bCs/>
        </w:rPr>
        <w:t xml:space="preserve"> </w:t>
      </w:r>
      <w:r>
        <w:rPr>
          <w:rFonts w:ascii="Calibri" w:hAnsi="Calibri" w:cs="Calibri"/>
          <w:color w:val="000000"/>
        </w:rPr>
        <w:t>met alle betrokkenen. De werkgroep communicatie heeft als opdracht om een</w:t>
      </w:r>
      <w:r w:rsidR="00107F51">
        <w:rPr>
          <w:rFonts w:cs="Calibri-Bold"/>
          <w:bCs/>
        </w:rPr>
        <w:t xml:space="preserve"> </w:t>
      </w:r>
      <w:r>
        <w:rPr>
          <w:rFonts w:ascii="Calibri" w:hAnsi="Calibri" w:cs="Calibri"/>
          <w:color w:val="000000"/>
        </w:rPr>
        <w:t>communicatieplan op te stellen en alle beschikbare middelen in te zetten. Doel</w:t>
      </w:r>
      <w:r w:rsidR="00107F51">
        <w:rPr>
          <w:rFonts w:cs="Calibri-Bold"/>
          <w:bCs/>
        </w:rPr>
        <w:t xml:space="preserve"> </w:t>
      </w:r>
      <w:r>
        <w:rPr>
          <w:rFonts w:ascii="Calibri" w:hAnsi="Calibri" w:cs="Calibri"/>
          <w:color w:val="000000"/>
        </w:rPr>
        <w:t>is dat burgers, organisaties en medewerkers dezelfde boodschap krijgen en</w:t>
      </w:r>
      <w:r w:rsidR="00107F51">
        <w:rPr>
          <w:rFonts w:cs="Calibri-Bold"/>
          <w:bCs/>
        </w:rPr>
        <w:t xml:space="preserve"> </w:t>
      </w:r>
      <w:r>
        <w:rPr>
          <w:rFonts w:ascii="Calibri" w:hAnsi="Calibri" w:cs="Calibri"/>
          <w:color w:val="000000"/>
        </w:rPr>
        <w:t>uitdragen.</w:t>
      </w:r>
    </w:p>
    <w:p w:rsidR="00107F51" w:rsidRDefault="001B7C90" w:rsidP="009A0216">
      <w:pPr>
        <w:spacing w:line="240" w:lineRule="auto"/>
        <w:rPr>
          <w:rFonts w:cs="Calibri-Bold"/>
          <w:bCs/>
        </w:rPr>
      </w:pPr>
      <w:r w:rsidRPr="00107F51">
        <w:rPr>
          <w:rFonts w:cs="Calibri-Bold"/>
          <w:b/>
          <w:bCs/>
          <w:color w:val="000000"/>
        </w:rPr>
        <w:t>De projectorganisatie staat er klaar voor</w:t>
      </w:r>
    </w:p>
    <w:p w:rsidR="00107F51" w:rsidRDefault="001B7C90" w:rsidP="009A0216">
      <w:pPr>
        <w:spacing w:line="240" w:lineRule="auto"/>
        <w:rPr>
          <w:rFonts w:cs="Calibri-Bold"/>
          <w:bCs/>
        </w:rPr>
      </w:pPr>
      <w:r w:rsidRPr="00107F51">
        <w:rPr>
          <w:rFonts w:cs="Calibri-Bold"/>
          <w:b/>
          <w:bCs/>
          <w:color w:val="5E94C8"/>
        </w:rPr>
        <w:t>EN VERDER….</w:t>
      </w:r>
    </w:p>
    <w:p w:rsidR="00107F51" w:rsidRDefault="001B7C90" w:rsidP="009A0216">
      <w:pPr>
        <w:spacing w:line="240" w:lineRule="auto"/>
        <w:rPr>
          <w:rFonts w:cs="Calibri-Bold"/>
          <w:bCs/>
        </w:rPr>
      </w:pPr>
      <w:r>
        <w:rPr>
          <w:rFonts w:ascii="Calibri" w:hAnsi="Calibri" w:cs="Calibri"/>
          <w:color w:val="000000"/>
        </w:rPr>
        <w:t>De voorbereidingen zijn in volle gang. Elke gemeente is zelf verantwoordelijk</w:t>
      </w:r>
      <w:r w:rsidR="00107F51">
        <w:rPr>
          <w:rFonts w:cs="Calibri-Bold"/>
          <w:bCs/>
        </w:rPr>
        <w:t xml:space="preserve"> </w:t>
      </w:r>
      <w:r>
        <w:rPr>
          <w:rFonts w:ascii="Calibri" w:hAnsi="Calibri" w:cs="Calibri"/>
          <w:color w:val="000000"/>
        </w:rPr>
        <w:t>voor een goede voorbereiding op de transitie jeugdzorg. Voor de gezamenlijke</w:t>
      </w:r>
      <w:r w:rsidR="00107F51">
        <w:rPr>
          <w:rFonts w:cs="Calibri-Bold"/>
          <w:bCs/>
        </w:rPr>
        <w:t xml:space="preserve"> </w:t>
      </w:r>
      <w:r>
        <w:rPr>
          <w:rFonts w:ascii="Calibri" w:hAnsi="Calibri" w:cs="Calibri"/>
          <w:color w:val="000000"/>
        </w:rPr>
        <w:t>activiteiten hebben de gemeenten samen een kwartiermaker aangesteld die</w:t>
      </w:r>
      <w:r w:rsidR="00107F51">
        <w:rPr>
          <w:rFonts w:cs="Calibri-Bold"/>
          <w:bCs/>
        </w:rPr>
        <w:t xml:space="preserve"> </w:t>
      </w:r>
      <w:r>
        <w:rPr>
          <w:rFonts w:ascii="Calibri" w:hAnsi="Calibri" w:cs="Calibri"/>
          <w:color w:val="000000"/>
        </w:rPr>
        <w:t>verantwoordelijk is voor het coördineren en bewaken van het proces in en</w:t>
      </w:r>
      <w:r w:rsidR="00107F51">
        <w:rPr>
          <w:rFonts w:cs="Calibri-Bold"/>
          <w:bCs/>
        </w:rPr>
        <w:t xml:space="preserve"> </w:t>
      </w:r>
      <w:r>
        <w:rPr>
          <w:rFonts w:ascii="Calibri" w:hAnsi="Calibri" w:cs="Calibri"/>
          <w:color w:val="000000"/>
        </w:rPr>
        <w:t>tussen de regio’s.</w:t>
      </w:r>
    </w:p>
    <w:p w:rsidR="00107F51" w:rsidRDefault="001B7C90" w:rsidP="009A0216">
      <w:pPr>
        <w:spacing w:line="240" w:lineRule="auto"/>
        <w:rPr>
          <w:rFonts w:cs="Calibri-Bold"/>
          <w:bCs/>
        </w:rPr>
      </w:pPr>
      <w:r>
        <w:rPr>
          <w:rFonts w:ascii="Calibri" w:hAnsi="Calibri" w:cs="Calibri"/>
          <w:color w:val="000000"/>
        </w:rPr>
        <w:t>De werkgroep transitie bestaat uit de kwartiermaker en vertegenwoordigende</w:t>
      </w:r>
      <w:r w:rsidR="00107F51">
        <w:rPr>
          <w:rFonts w:cs="Calibri-Bold"/>
          <w:bCs/>
        </w:rPr>
        <w:t xml:space="preserve"> </w:t>
      </w:r>
      <w:r>
        <w:rPr>
          <w:rFonts w:ascii="Calibri" w:hAnsi="Calibri" w:cs="Calibri"/>
          <w:color w:val="000000"/>
        </w:rPr>
        <w:t>ambtenaren uit iedere regio. Deze werkgroep pakt de bovenregionale thema’s</w:t>
      </w:r>
      <w:r w:rsidR="00107F51">
        <w:rPr>
          <w:rFonts w:cs="Calibri-Bold"/>
          <w:bCs/>
        </w:rPr>
        <w:t xml:space="preserve"> </w:t>
      </w:r>
      <w:r>
        <w:rPr>
          <w:rFonts w:ascii="Calibri" w:hAnsi="Calibri" w:cs="Calibri"/>
          <w:color w:val="000000"/>
        </w:rPr>
        <w:t>op, zoals samenwerking, sturing, financiering, jeugdbescherming, kwaliteitszorg.</w:t>
      </w:r>
      <w:r w:rsidR="00107F51">
        <w:rPr>
          <w:rFonts w:cs="Calibri-Bold"/>
          <w:bCs/>
        </w:rPr>
        <w:t xml:space="preserve"> </w:t>
      </w:r>
      <w:r>
        <w:rPr>
          <w:rFonts w:ascii="Calibri" w:hAnsi="Calibri" w:cs="Calibri"/>
          <w:color w:val="000000"/>
        </w:rPr>
        <w:t>Ook zijn er drie regionale aanjaagteams die de thema’s uitwerken die op</w:t>
      </w:r>
      <w:r w:rsidR="00107F51">
        <w:rPr>
          <w:rFonts w:cs="Calibri-Bold"/>
          <w:bCs/>
        </w:rPr>
        <w:t xml:space="preserve"> </w:t>
      </w:r>
      <w:r>
        <w:rPr>
          <w:rFonts w:ascii="Calibri" w:hAnsi="Calibri" w:cs="Calibri"/>
          <w:color w:val="000000"/>
        </w:rPr>
        <w:t>regionaal niveau moeten worden uitgewerkt.</w:t>
      </w:r>
    </w:p>
    <w:p w:rsidR="001B7C90" w:rsidRPr="00107F51" w:rsidRDefault="001B7C90" w:rsidP="009A0216">
      <w:pPr>
        <w:spacing w:line="240" w:lineRule="auto"/>
        <w:rPr>
          <w:rFonts w:cs="Calibri-Bold"/>
          <w:bCs/>
        </w:rPr>
      </w:pPr>
      <w:r>
        <w:rPr>
          <w:rFonts w:ascii="Calibri" w:hAnsi="Calibri" w:cs="Calibri"/>
          <w:color w:val="000000"/>
        </w:rPr>
        <w:t>De regionale stuurgroep van wethouders Jeugd vormt een platform voor overleg</w:t>
      </w:r>
      <w:r w:rsidR="00107F51">
        <w:rPr>
          <w:rFonts w:cs="Calibri-Bold"/>
          <w:bCs/>
        </w:rPr>
        <w:t xml:space="preserve"> </w:t>
      </w:r>
      <w:r>
        <w:rPr>
          <w:rFonts w:ascii="Calibri" w:hAnsi="Calibri" w:cs="Calibri"/>
          <w:color w:val="000000"/>
        </w:rPr>
        <w:t>en afstemming en bereidt de lokale besluitvorming voor. Daarnaast is er een</w:t>
      </w:r>
      <w:r w:rsidR="00107F51">
        <w:rPr>
          <w:rFonts w:cs="Calibri-Bold"/>
          <w:bCs/>
        </w:rPr>
        <w:t xml:space="preserve"> </w:t>
      </w:r>
      <w:r>
        <w:rPr>
          <w:rFonts w:ascii="Calibri" w:hAnsi="Calibri" w:cs="Calibri"/>
          <w:color w:val="000000"/>
        </w:rPr>
        <w:t>voorbereidend bestuurlijk overleg dat op provinciaal niveau de bovenregionale</w:t>
      </w:r>
      <w:r w:rsidR="00107F51">
        <w:rPr>
          <w:rFonts w:cs="Calibri-Bold"/>
          <w:bCs/>
        </w:rPr>
        <w:t xml:space="preserve"> </w:t>
      </w:r>
      <w:r>
        <w:rPr>
          <w:rFonts w:ascii="Calibri" w:hAnsi="Calibri" w:cs="Calibri"/>
          <w:color w:val="000000"/>
        </w:rPr>
        <w:t>thema’s oppakt. En vindt er nauwe afstemming plaats met de vereniging Friese</w:t>
      </w:r>
      <w:r w:rsidR="00107F51">
        <w:rPr>
          <w:rFonts w:cs="Calibri-Bold"/>
          <w:bCs/>
        </w:rPr>
        <w:t xml:space="preserve"> </w:t>
      </w:r>
      <w:r>
        <w:rPr>
          <w:rFonts w:ascii="Calibri" w:hAnsi="Calibri" w:cs="Calibri"/>
          <w:color w:val="000000"/>
        </w:rPr>
        <w:t>gemeenten/sociaal domein. Ook zijn er twee klankbordgroepen, waarin de</w:t>
      </w:r>
      <w:r w:rsidR="00107F51">
        <w:rPr>
          <w:rFonts w:cs="Calibri-Bold"/>
          <w:bCs/>
        </w:rPr>
        <w:t xml:space="preserve"> </w:t>
      </w:r>
      <w:r>
        <w:rPr>
          <w:rFonts w:ascii="Calibri" w:hAnsi="Calibri" w:cs="Calibri"/>
          <w:color w:val="000000"/>
        </w:rPr>
        <w:t>betrokken uitvoeringsorganisaties en vertegenwoordigers van gebruikers van</w:t>
      </w:r>
      <w:r w:rsidR="00107F51">
        <w:rPr>
          <w:rFonts w:cs="Calibri-Bold"/>
          <w:bCs/>
        </w:rPr>
        <w:t xml:space="preserve"> </w:t>
      </w:r>
      <w:r>
        <w:rPr>
          <w:rFonts w:ascii="Calibri" w:hAnsi="Calibri" w:cs="Calibri"/>
          <w:color w:val="000000"/>
        </w:rPr>
        <w:t>jeugd en spoedhulp drie keer per jaar overleggen over de voortgang van het</w:t>
      </w:r>
      <w:r w:rsidR="00107F51">
        <w:rPr>
          <w:rFonts w:cs="Calibri-Bold"/>
          <w:bCs/>
        </w:rPr>
        <w:t xml:space="preserve"> </w:t>
      </w:r>
      <w:r>
        <w:rPr>
          <w:rFonts w:ascii="Calibri" w:hAnsi="Calibri" w:cs="Calibri"/>
          <w:color w:val="000000"/>
        </w:rPr>
        <w:t>transitieproces en de besluiten.</w:t>
      </w:r>
      <w:r w:rsidR="00107F51">
        <w:rPr>
          <w:rFonts w:cs="Calibri-Bold"/>
          <w:bCs/>
        </w:rPr>
        <w:t xml:space="preserve"> </w:t>
      </w:r>
      <w:r>
        <w:rPr>
          <w:rFonts w:ascii="Calibri" w:hAnsi="Calibri" w:cs="Calibri"/>
          <w:color w:val="000000"/>
        </w:rPr>
        <w:t>Op die manier krijgen alle betrokkenen en belanghebbenden de gelegenheid om</w:t>
      </w:r>
      <w:r w:rsidR="00107F51">
        <w:rPr>
          <w:rFonts w:cs="Calibri-Bold"/>
          <w:bCs/>
        </w:rPr>
        <w:t xml:space="preserve"> </w:t>
      </w:r>
      <w:r>
        <w:rPr>
          <w:rFonts w:ascii="Calibri" w:hAnsi="Calibri" w:cs="Calibri"/>
          <w:color w:val="000000"/>
        </w:rPr>
        <w:t>mede vorm te geven aan het nieuwe stelsel van jeugdzorg en daarmee aan de</w:t>
      </w:r>
      <w:r w:rsidR="00107F51">
        <w:rPr>
          <w:rFonts w:cs="Calibri-Bold"/>
          <w:bCs/>
        </w:rPr>
        <w:t xml:space="preserve"> </w:t>
      </w:r>
      <w:r>
        <w:rPr>
          <w:rFonts w:ascii="Calibri" w:hAnsi="Calibri" w:cs="Calibri"/>
          <w:color w:val="000000"/>
        </w:rPr>
        <w:t>vernieuwing van het sociale domein in Fryslân.</w:t>
      </w:r>
    </w:p>
    <w:p w:rsidR="001B7C90" w:rsidRPr="00107F51" w:rsidRDefault="001B7C90" w:rsidP="009A0216">
      <w:pPr>
        <w:autoSpaceDE w:val="0"/>
        <w:autoSpaceDN w:val="0"/>
        <w:adjustRightInd w:val="0"/>
        <w:spacing w:after="0" w:line="240" w:lineRule="auto"/>
        <w:rPr>
          <w:rFonts w:cs="Calibri-Bold"/>
          <w:b/>
          <w:bCs/>
          <w:color w:val="5E94C8"/>
        </w:rPr>
      </w:pPr>
      <w:r w:rsidRPr="00107F51">
        <w:rPr>
          <w:rFonts w:cs="Calibri-Bold"/>
          <w:b/>
          <w:bCs/>
          <w:color w:val="5E94C8"/>
        </w:rPr>
        <w:t>Voor alle hulp geldt steeds hetzelfde principe: één gezin, één aanspreekpunt,</w:t>
      </w:r>
    </w:p>
    <w:p w:rsidR="001B7C90" w:rsidRPr="00107F51" w:rsidRDefault="001B7C90" w:rsidP="009A0216">
      <w:pPr>
        <w:autoSpaceDE w:val="0"/>
        <w:autoSpaceDN w:val="0"/>
        <w:adjustRightInd w:val="0"/>
        <w:spacing w:after="0" w:line="240" w:lineRule="auto"/>
        <w:rPr>
          <w:rFonts w:cs="Calibri-Italic"/>
          <w:i/>
          <w:iCs/>
          <w:color w:val="5E94C8"/>
        </w:rPr>
      </w:pPr>
      <w:r w:rsidRPr="00107F51">
        <w:rPr>
          <w:rFonts w:cs="Calibri-Bold"/>
          <w:b/>
          <w:bCs/>
          <w:color w:val="5E94C8"/>
        </w:rPr>
        <w:t xml:space="preserve">één plan en zo mogelijk </w:t>
      </w:r>
      <w:r w:rsidRPr="00107F51">
        <w:rPr>
          <w:rFonts w:cs="Calibri-BoldItalic"/>
          <w:b/>
          <w:bCs/>
          <w:i/>
          <w:iCs/>
          <w:color w:val="5E94C8"/>
        </w:rPr>
        <w:t>één budget</w:t>
      </w:r>
      <w:r w:rsidRPr="00107F51">
        <w:rPr>
          <w:rFonts w:cs="Calibri-Italic"/>
          <w:i/>
          <w:iCs/>
          <w:color w:val="5E94C8"/>
        </w:rPr>
        <w:t>.</w:t>
      </w:r>
    </w:p>
    <w:p w:rsidR="008555B4" w:rsidRDefault="008555B4" w:rsidP="009A0216">
      <w:pPr>
        <w:spacing w:line="240" w:lineRule="auto"/>
        <w:rPr>
          <w:rFonts w:cs="Calibri-Bold"/>
          <w:bCs/>
        </w:rPr>
      </w:pPr>
    </w:p>
    <w:p w:rsidR="003402D9" w:rsidRDefault="007B2D00" w:rsidP="009A0216">
      <w:pPr>
        <w:spacing w:line="240" w:lineRule="auto"/>
        <w:rPr>
          <w:rFonts w:cs="Calibri-Bold"/>
          <w:bCs/>
        </w:rPr>
      </w:pPr>
      <w:r>
        <w:rPr>
          <w:rFonts w:cs="Calibri-Bold"/>
          <w:bCs/>
        </w:rPr>
        <w:t>Toelichting d</w:t>
      </w:r>
      <w:r w:rsidR="0003198A">
        <w:rPr>
          <w:rFonts w:cs="Calibri-Bold"/>
          <w:bCs/>
        </w:rPr>
        <w:t xml:space="preserve">e heer </w:t>
      </w:r>
      <w:r w:rsidR="0003198A">
        <w:rPr>
          <w:rFonts w:cs="Calibri-Bold"/>
          <w:b/>
          <w:bCs/>
        </w:rPr>
        <w:t>Doodkorte</w:t>
      </w:r>
      <w:r>
        <w:rPr>
          <w:rFonts w:cs="Calibri-Bold"/>
          <w:b/>
          <w:bCs/>
        </w:rPr>
        <w:t xml:space="preserve"> </w:t>
      </w:r>
      <w:r>
        <w:rPr>
          <w:rFonts w:cs="Calibri-Bold"/>
          <w:bCs/>
        </w:rPr>
        <w:t>bij zijn presentatie:</w:t>
      </w:r>
    </w:p>
    <w:p w:rsidR="0003198A" w:rsidRDefault="00652C75" w:rsidP="009A0216">
      <w:pPr>
        <w:pStyle w:val="Lijstalinea"/>
        <w:numPr>
          <w:ilvl w:val="0"/>
          <w:numId w:val="6"/>
        </w:numPr>
        <w:spacing w:line="240" w:lineRule="auto"/>
        <w:rPr>
          <w:rFonts w:cs="Calibri-Bold"/>
          <w:bCs/>
        </w:rPr>
      </w:pPr>
      <w:r>
        <w:rPr>
          <w:rFonts w:cs="Calibri-Bold"/>
          <w:bCs/>
        </w:rPr>
        <w:t>Op dit moment sluiten stelsels elkaar uit. Elk domein heeft haar eigen regeling en eigen financiering.</w:t>
      </w:r>
    </w:p>
    <w:p w:rsidR="00652C75" w:rsidRDefault="00652C75" w:rsidP="009A0216">
      <w:pPr>
        <w:pStyle w:val="Lijstalinea"/>
        <w:numPr>
          <w:ilvl w:val="0"/>
          <w:numId w:val="6"/>
        </w:numPr>
        <w:spacing w:line="240" w:lineRule="auto"/>
        <w:rPr>
          <w:rFonts w:cs="Calibri-Bold"/>
          <w:bCs/>
        </w:rPr>
      </w:pPr>
      <w:r>
        <w:rPr>
          <w:rFonts w:cs="Calibri-Bold"/>
          <w:bCs/>
        </w:rPr>
        <w:t>Maatwerk is vereist. Het betreft hier het op eigen kracht principe. Ieder individu is</w:t>
      </w:r>
      <w:r w:rsidR="00F1306A">
        <w:rPr>
          <w:rFonts w:cs="Calibri-Bold"/>
          <w:bCs/>
        </w:rPr>
        <w:t xml:space="preserve"> anders. De confectieregeling moet</w:t>
      </w:r>
      <w:r>
        <w:rPr>
          <w:rFonts w:cs="Calibri-Bold"/>
          <w:bCs/>
        </w:rPr>
        <w:t xml:space="preserve"> van de baan.</w:t>
      </w:r>
    </w:p>
    <w:p w:rsidR="00652C75" w:rsidRDefault="00652C75" w:rsidP="009A0216">
      <w:pPr>
        <w:pStyle w:val="Lijstalinea"/>
        <w:numPr>
          <w:ilvl w:val="0"/>
          <w:numId w:val="6"/>
        </w:numPr>
        <w:spacing w:line="240" w:lineRule="auto"/>
        <w:rPr>
          <w:rFonts w:cs="Calibri-Bold"/>
          <w:bCs/>
        </w:rPr>
      </w:pPr>
      <w:r>
        <w:rPr>
          <w:rFonts w:cs="Calibri-Bold"/>
          <w:bCs/>
        </w:rPr>
        <w:t xml:space="preserve">De regeling is vanaf 1 januari 2015 van kracht. Advies aan provincie samen met gemeenten al voor 2014 een plan te schrijven zoals het in 2015 eruit zou moeten zien. </w:t>
      </w:r>
    </w:p>
    <w:p w:rsidR="00652C75" w:rsidRDefault="00652C75" w:rsidP="009A0216">
      <w:pPr>
        <w:pStyle w:val="Lijstalinea"/>
        <w:numPr>
          <w:ilvl w:val="0"/>
          <w:numId w:val="6"/>
        </w:numPr>
        <w:spacing w:line="240" w:lineRule="auto"/>
        <w:rPr>
          <w:rFonts w:cs="Calibri-Bold"/>
          <w:bCs/>
        </w:rPr>
      </w:pPr>
      <w:r>
        <w:rPr>
          <w:rFonts w:cs="Calibri-Bold"/>
          <w:bCs/>
        </w:rPr>
        <w:t>Omvorming is creëren van ruimte. De mensen moet het zelf doen, dit betekent: loslaten, vertrouwen en verbinden. Aanpak gericht meedoen en meetellen. Geen symptomen bestrijden maar de oorzaken wegnemen.</w:t>
      </w:r>
      <w:r w:rsidR="00BB5AF9">
        <w:rPr>
          <w:rFonts w:cs="Calibri-Bold"/>
          <w:bCs/>
        </w:rPr>
        <w:t xml:space="preserve"> Loslaten is niet laten vallen maar wel </w:t>
      </w:r>
      <w:r w:rsidR="00F1306A">
        <w:rPr>
          <w:rFonts w:cs="Calibri-Bold"/>
          <w:bCs/>
        </w:rPr>
        <w:t>uitgaan van eigen kracht van mensen.</w:t>
      </w:r>
    </w:p>
    <w:p w:rsidR="00BB5AF9" w:rsidRDefault="00652C75" w:rsidP="009A0216">
      <w:pPr>
        <w:pStyle w:val="Lijstalinea"/>
        <w:numPr>
          <w:ilvl w:val="0"/>
          <w:numId w:val="6"/>
        </w:numPr>
        <w:spacing w:line="240" w:lineRule="auto"/>
        <w:rPr>
          <w:rFonts w:cs="Calibri-Bold"/>
          <w:bCs/>
        </w:rPr>
      </w:pPr>
      <w:r>
        <w:rPr>
          <w:rFonts w:cs="Calibri-Bold"/>
          <w:bCs/>
        </w:rPr>
        <w:t>Kijken door de ogen van de inw</w:t>
      </w:r>
      <w:r w:rsidR="00BB5AF9">
        <w:rPr>
          <w:rFonts w:cs="Calibri-Bold"/>
          <w:bCs/>
        </w:rPr>
        <w:t>oners van de gemeenten: sociale context kind en gezin staan centraal. Leefomgeving en leefroutes van zijn inwoners zijn vertrekpunt. Hierbij zijn verschillende stelsels, domeinen en loketten ondergeschikt.  Het zou goed zijn alle lokett</w:t>
      </w:r>
      <w:r w:rsidR="00F1306A">
        <w:rPr>
          <w:rFonts w:cs="Calibri-Bold"/>
          <w:bCs/>
        </w:rPr>
        <w:t>en te sluiten en bij de mensen</w:t>
      </w:r>
      <w:r w:rsidR="00BB5AF9">
        <w:rPr>
          <w:rFonts w:cs="Calibri-Bold"/>
          <w:bCs/>
        </w:rPr>
        <w:t xml:space="preserve"> thuis hun sociale context in ogenschouw te nemen.</w:t>
      </w:r>
    </w:p>
    <w:p w:rsidR="00652C75" w:rsidRDefault="00652C75" w:rsidP="009A0216">
      <w:pPr>
        <w:pStyle w:val="Lijstalinea"/>
        <w:numPr>
          <w:ilvl w:val="0"/>
          <w:numId w:val="6"/>
        </w:numPr>
        <w:spacing w:line="240" w:lineRule="auto"/>
        <w:rPr>
          <w:rFonts w:cs="Calibri-Bold"/>
          <w:bCs/>
        </w:rPr>
      </w:pPr>
      <w:r>
        <w:rPr>
          <w:rFonts w:cs="Calibri-Bold"/>
          <w:bCs/>
        </w:rPr>
        <w:t xml:space="preserve"> </w:t>
      </w:r>
      <w:r w:rsidR="00F1306A">
        <w:rPr>
          <w:rFonts w:cs="Calibri-Bold"/>
          <w:bCs/>
        </w:rPr>
        <w:t>De gemeente heeft een regisseursrol. De gemeente ondersteunt waar nodig maar altijd oplossingsgericht en afgestemd op de behoefte van de mensen.</w:t>
      </w:r>
    </w:p>
    <w:p w:rsidR="00F1306A" w:rsidRDefault="00F1306A" w:rsidP="009A0216">
      <w:pPr>
        <w:pStyle w:val="Lijstalinea"/>
        <w:numPr>
          <w:ilvl w:val="0"/>
          <w:numId w:val="6"/>
        </w:numPr>
        <w:spacing w:line="240" w:lineRule="auto"/>
        <w:rPr>
          <w:rFonts w:cs="Calibri-Bold"/>
          <w:bCs/>
        </w:rPr>
      </w:pPr>
      <w:r>
        <w:rPr>
          <w:rFonts w:cs="Calibri-Bold"/>
          <w:bCs/>
        </w:rPr>
        <w:t xml:space="preserve">Omdenken: van </w:t>
      </w:r>
      <w:proofErr w:type="spellStart"/>
      <w:r>
        <w:rPr>
          <w:rFonts w:cs="Calibri-Bold"/>
          <w:bCs/>
        </w:rPr>
        <w:t>klantdenken</w:t>
      </w:r>
      <w:proofErr w:type="spellEnd"/>
      <w:r>
        <w:rPr>
          <w:rFonts w:cs="Calibri-Bold"/>
          <w:bCs/>
        </w:rPr>
        <w:t xml:space="preserve"> naar burger- en </w:t>
      </w:r>
      <w:proofErr w:type="spellStart"/>
      <w:r>
        <w:rPr>
          <w:rFonts w:cs="Calibri-Bold"/>
          <w:bCs/>
        </w:rPr>
        <w:t>partnerdenken</w:t>
      </w:r>
      <w:proofErr w:type="spellEnd"/>
      <w:r>
        <w:rPr>
          <w:rFonts w:cs="Calibri-Bold"/>
          <w:bCs/>
        </w:rPr>
        <w:t>. Van praten over naar praten met. Van over- of afnemen naar bijspr</w:t>
      </w:r>
      <w:r w:rsidR="007B2D00">
        <w:rPr>
          <w:rFonts w:cs="Calibri-Bold"/>
          <w:bCs/>
        </w:rPr>
        <w:t>ingen en meelopen: de kunst ‘ op je handen te zitten als hulpverlener’. Van voorschrijven naar mogelijk maken. Van producten naar oplossingen. Van beheersen naar ontwikkelen. Van protocollen naar vakmanschap. Van ketens naar netwerken. Van wantrouwen naar vertrouwen.</w:t>
      </w:r>
    </w:p>
    <w:p w:rsidR="007B2D00" w:rsidRDefault="007B2D00" w:rsidP="009A0216">
      <w:pPr>
        <w:pStyle w:val="Lijstalinea"/>
        <w:numPr>
          <w:ilvl w:val="0"/>
          <w:numId w:val="6"/>
        </w:numPr>
        <w:spacing w:line="240" w:lineRule="auto"/>
        <w:rPr>
          <w:rFonts w:cs="Calibri-Bold"/>
          <w:bCs/>
        </w:rPr>
      </w:pPr>
      <w:r>
        <w:rPr>
          <w:rFonts w:cs="Calibri-Bold"/>
          <w:bCs/>
        </w:rPr>
        <w:t>Er moet ruimte zijn voor: gezond verstand, eigen kracht vraagt maatwerk, wederkerigheid, onderhandelingsruimte en lef.</w:t>
      </w:r>
    </w:p>
    <w:p w:rsidR="007B2D00" w:rsidRDefault="007B2D00" w:rsidP="009A0216">
      <w:pPr>
        <w:pStyle w:val="Lijstalinea"/>
        <w:numPr>
          <w:ilvl w:val="0"/>
          <w:numId w:val="6"/>
        </w:numPr>
        <w:spacing w:line="240" w:lineRule="auto"/>
        <w:rPr>
          <w:rFonts w:cs="Calibri-Bold"/>
          <w:bCs/>
        </w:rPr>
      </w:pPr>
      <w:r>
        <w:rPr>
          <w:rFonts w:cs="Calibri-Bold"/>
          <w:bCs/>
        </w:rPr>
        <w:t>Afstemming met Passend Onderwijs toevoegen aan de thuissituatie. Friesland kent 250 thuiszitters.</w:t>
      </w:r>
    </w:p>
    <w:p w:rsidR="007B2D00" w:rsidRDefault="007E7A59" w:rsidP="009A0216">
      <w:pPr>
        <w:pStyle w:val="Lijstalinea"/>
        <w:numPr>
          <w:ilvl w:val="0"/>
          <w:numId w:val="6"/>
        </w:numPr>
        <w:spacing w:line="240" w:lineRule="auto"/>
        <w:rPr>
          <w:rFonts w:cs="Calibri-Bold"/>
          <w:bCs/>
        </w:rPr>
      </w:pPr>
      <w:r>
        <w:rPr>
          <w:rFonts w:cs="Calibri-Bold"/>
          <w:bCs/>
        </w:rPr>
        <w:t>Transitiegesprek met zorg en met onderwijs voeren: budget zorg en budget onderwijs op regionaal niveau.</w:t>
      </w:r>
    </w:p>
    <w:p w:rsidR="007E7A59" w:rsidRDefault="007E7A59" w:rsidP="009A0216">
      <w:pPr>
        <w:pStyle w:val="Lijstalinea"/>
        <w:numPr>
          <w:ilvl w:val="0"/>
          <w:numId w:val="6"/>
        </w:numPr>
        <w:spacing w:line="240" w:lineRule="auto"/>
        <w:rPr>
          <w:rFonts w:cs="Calibri-Bold"/>
          <w:bCs/>
        </w:rPr>
      </w:pPr>
      <w:r>
        <w:rPr>
          <w:rFonts w:cs="Calibri-Bold"/>
          <w:bCs/>
        </w:rPr>
        <w:t>Omgevingsgericht werken: opbouw van onderop; aansluiten op eigen kracht, de omgeving en de leefroute.</w:t>
      </w:r>
    </w:p>
    <w:p w:rsidR="007E7A59" w:rsidRDefault="007E7A59" w:rsidP="009A0216">
      <w:pPr>
        <w:pStyle w:val="Lijstalinea"/>
        <w:numPr>
          <w:ilvl w:val="0"/>
          <w:numId w:val="6"/>
        </w:numPr>
        <w:spacing w:line="240" w:lineRule="auto"/>
        <w:rPr>
          <w:rFonts w:cs="Calibri-Bold"/>
          <w:bCs/>
        </w:rPr>
      </w:pPr>
      <w:r>
        <w:rPr>
          <w:rFonts w:cs="Calibri-Bold"/>
          <w:bCs/>
        </w:rPr>
        <w:t xml:space="preserve">Nadrukkelijk aansluiten bij wat mensen zelf kunnen. </w:t>
      </w:r>
    </w:p>
    <w:p w:rsidR="004D493A" w:rsidRDefault="004D493A" w:rsidP="009A0216">
      <w:pPr>
        <w:pStyle w:val="Lijstalinea"/>
        <w:numPr>
          <w:ilvl w:val="0"/>
          <w:numId w:val="6"/>
        </w:numPr>
        <w:spacing w:line="240" w:lineRule="auto"/>
        <w:rPr>
          <w:rFonts w:cs="Calibri-Bold"/>
          <w:bCs/>
        </w:rPr>
      </w:pPr>
      <w:r>
        <w:rPr>
          <w:rFonts w:cs="Calibri-Bold"/>
          <w:bCs/>
        </w:rPr>
        <w:t>Het budget 2015 wordt bepaald door het budget van</w:t>
      </w:r>
      <w:r w:rsidR="00ED6D12">
        <w:rPr>
          <w:rFonts w:cs="Calibri-Bold"/>
          <w:bCs/>
        </w:rPr>
        <w:t xml:space="preserve"> 2014 min 4%. Dit jaar (2013) zou</w:t>
      </w:r>
      <w:r>
        <w:rPr>
          <w:rFonts w:cs="Calibri-Bold"/>
          <w:bCs/>
        </w:rPr>
        <w:t xml:space="preserve"> een nieuw verdeelmodel</w:t>
      </w:r>
      <w:r w:rsidR="00ED6D12">
        <w:rPr>
          <w:rFonts w:cs="Calibri-Bold"/>
          <w:bCs/>
        </w:rPr>
        <w:t xml:space="preserve"> worde</w:t>
      </w:r>
      <w:r w:rsidR="004A52F8">
        <w:rPr>
          <w:rFonts w:cs="Calibri-Bold"/>
          <w:bCs/>
        </w:rPr>
        <w:t xml:space="preserve">n opgesteld, </w:t>
      </w:r>
      <w:r w:rsidR="00ED6D12">
        <w:rPr>
          <w:rFonts w:cs="Calibri-Bold"/>
          <w:bCs/>
        </w:rPr>
        <w:t xml:space="preserve">dat </w:t>
      </w:r>
      <w:r>
        <w:rPr>
          <w:rFonts w:cs="Calibri-Bold"/>
          <w:bCs/>
        </w:rPr>
        <w:t>per 1 januari 2016 van krac</w:t>
      </w:r>
      <w:r w:rsidR="004A52F8">
        <w:rPr>
          <w:rFonts w:cs="Calibri-Bold"/>
          <w:bCs/>
        </w:rPr>
        <w:t>ht is. In gezamenlijk overleg sociaal domein goed nadenken over de financiën.</w:t>
      </w:r>
    </w:p>
    <w:p w:rsidR="00ED6D12" w:rsidRDefault="004A52F8" w:rsidP="009A0216">
      <w:pPr>
        <w:pStyle w:val="Lijstalinea"/>
        <w:numPr>
          <w:ilvl w:val="0"/>
          <w:numId w:val="6"/>
        </w:numPr>
        <w:spacing w:line="240" w:lineRule="auto"/>
        <w:rPr>
          <w:rFonts w:cs="Calibri-Bold"/>
          <w:bCs/>
        </w:rPr>
      </w:pPr>
      <w:r>
        <w:rPr>
          <w:rFonts w:cs="Calibri-Bold"/>
          <w:bCs/>
        </w:rPr>
        <w:t>Dit alles betekent een nieuwe vorm van organiseren, bemensen en dan aan de slag.</w:t>
      </w:r>
    </w:p>
    <w:p w:rsidR="004A52F8" w:rsidRDefault="004A52F8" w:rsidP="009A0216">
      <w:pPr>
        <w:spacing w:line="240" w:lineRule="auto"/>
        <w:rPr>
          <w:rFonts w:cs="Calibri-Bold"/>
          <w:bCs/>
        </w:rPr>
      </w:pPr>
      <w:r>
        <w:rPr>
          <w:rFonts w:cs="Calibri-Bold"/>
          <w:bCs/>
        </w:rPr>
        <w:t xml:space="preserve">Reactie vanuit </w:t>
      </w:r>
      <w:r w:rsidR="001A0583">
        <w:rPr>
          <w:rFonts w:cs="Calibri-Bold"/>
          <w:bCs/>
        </w:rPr>
        <w:t>de bijeenkomst:</w:t>
      </w:r>
    </w:p>
    <w:p w:rsidR="000C2420" w:rsidRDefault="000C2420" w:rsidP="009A0216">
      <w:pPr>
        <w:pStyle w:val="Lijstalinea"/>
        <w:numPr>
          <w:ilvl w:val="0"/>
          <w:numId w:val="10"/>
        </w:numPr>
        <w:spacing w:line="240" w:lineRule="auto"/>
        <w:rPr>
          <w:rFonts w:cs="Calibri-Bold"/>
          <w:bCs/>
        </w:rPr>
      </w:pPr>
      <w:r>
        <w:rPr>
          <w:rFonts w:cs="Calibri-Bold"/>
          <w:bCs/>
        </w:rPr>
        <w:t>Er is twijfel over het aantal van 250 thuiszitters.</w:t>
      </w:r>
    </w:p>
    <w:p w:rsidR="000C2420" w:rsidRPr="000C2420" w:rsidRDefault="000C2420" w:rsidP="009A0216">
      <w:pPr>
        <w:pStyle w:val="Lijstalinea"/>
        <w:spacing w:line="240" w:lineRule="auto"/>
        <w:rPr>
          <w:rFonts w:cs="Calibri-Bold"/>
          <w:bCs/>
        </w:rPr>
      </w:pPr>
      <w:r>
        <w:rPr>
          <w:rFonts w:cs="Calibri-Bold"/>
          <w:bCs/>
        </w:rPr>
        <w:t xml:space="preserve">De heer </w:t>
      </w:r>
      <w:r>
        <w:rPr>
          <w:rFonts w:cs="Calibri-Bold"/>
          <w:b/>
          <w:bCs/>
        </w:rPr>
        <w:t>Doodkorte:</w:t>
      </w:r>
      <w:r>
        <w:rPr>
          <w:rFonts w:cs="Calibri-Bold"/>
          <w:bCs/>
        </w:rPr>
        <w:t xml:space="preserve"> dit aantal klopt.</w:t>
      </w:r>
    </w:p>
    <w:p w:rsidR="001A0583" w:rsidRDefault="001A0583" w:rsidP="009A0216">
      <w:pPr>
        <w:pStyle w:val="Lijstalinea"/>
        <w:numPr>
          <w:ilvl w:val="0"/>
          <w:numId w:val="7"/>
        </w:numPr>
        <w:spacing w:line="240" w:lineRule="auto"/>
        <w:rPr>
          <w:rFonts w:cs="Calibri-Bold"/>
          <w:bCs/>
        </w:rPr>
      </w:pPr>
      <w:r>
        <w:rPr>
          <w:rFonts w:cs="Calibri-Bold"/>
          <w:bCs/>
        </w:rPr>
        <w:t>In presentatie wordt de preventieve werking gemist.</w:t>
      </w:r>
    </w:p>
    <w:p w:rsidR="001A0583" w:rsidRDefault="001A0583" w:rsidP="009A0216">
      <w:pPr>
        <w:pStyle w:val="Lijstalinea"/>
        <w:spacing w:line="240" w:lineRule="auto"/>
        <w:rPr>
          <w:rFonts w:cs="Calibri-Bold"/>
          <w:bCs/>
        </w:rPr>
      </w:pPr>
      <w:r>
        <w:rPr>
          <w:rFonts w:cs="Calibri-Bold"/>
          <w:bCs/>
        </w:rPr>
        <w:t xml:space="preserve">De heer </w:t>
      </w:r>
      <w:r>
        <w:rPr>
          <w:rFonts w:cs="Calibri-Bold"/>
          <w:b/>
          <w:bCs/>
        </w:rPr>
        <w:t>Doodkorte:</w:t>
      </w:r>
      <w:r>
        <w:rPr>
          <w:rFonts w:cs="Calibri-Bold"/>
          <w:bCs/>
        </w:rPr>
        <w:t xml:space="preserve"> het is heel belangrijk aan de voorkant de investeren. De huidige situatie gaat uit van </w:t>
      </w:r>
      <w:r w:rsidR="00C9602F">
        <w:rPr>
          <w:rFonts w:cs="Calibri-Bold"/>
          <w:bCs/>
        </w:rPr>
        <w:t xml:space="preserve">juist </w:t>
      </w:r>
      <w:r>
        <w:rPr>
          <w:rFonts w:cs="Calibri-Bold"/>
          <w:bCs/>
        </w:rPr>
        <w:t>een bonus bij problemen.</w:t>
      </w:r>
    </w:p>
    <w:p w:rsidR="001A0583" w:rsidRDefault="00C9602F" w:rsidP="009A0216">
      <w:pPr>
        <w:pStyle w:val="Lijstalinea"/>
        <w:numPr>
          <w:ilvl w:val="0"/>
          <w:numId w:val="7"/>
        </w:numPr>
        <w:spacing w:line="240" w:lineRule="auto"/>
        <w:rPr>
          <w:rFonts w:cs="Calibri-Bold"/>
          <w:bCs/>
        </w:rPr>
      </w:pPr>
      <w:r>
        <w:rPr>
          <w:rFonts w:cs="Calibri-Bold"/>
          <w:bCs/>
        </w:rPr>
        <w:t>Op dit moment werken alle groepen op hun eigen wijze. Wat is het juiste moment genoemde groepen mee te nemen?</w:t>
      </w:r>
    </w:p>
    <w:p w:rsidR="00C9602F" w:rsidRDefault="00C9602F" w:rsidP="009A0216">
      <w:pPr>
        <w:pStyle w:val="Lijstalinea"/>
        <w:spacing w:line="240" w:lineRule="auto"/>
        <w:rPr>
          <w:rFonts w:cs="Calibri-Bold"/>
          <w:bCs/>
        </w:rPr>
      </w:pPr>
      <w:r>
        <w:rPr>
          <w:rFonts w:cs="Calibri-Bold"/>
          <w:bCs/>
        </w:rPr>
        <w:t xml:space="preserve">De heer </w:t>
      </w:r>
      <w:r>
        <w:rPr>
          <w:rFonts w:cs="Calibri-Bold"/>
          <w:b/>
          <w:bCs/>
        </w:rPr>
        <w:t>Doodkorte:</w:t>
      </w:r>
      <w:r>
        <w:rPr>
          <w:rFonts w:cs="Calibri-Bold"/>
          <w:bCs/>
        </w:rPr>
        <w:t xml:space="preserve"> iedere or</w:t>
      </w:r>
      <w:r w:rsidR="005A7CA2">
        <w:rPr>
          <w:rFonts w:cs="Calibri-Bold"/>
          <w:bCs/>
        </w:rPr>
        <w:t xml:space="preserve">ganisatie kan gezien </w:t>
      </w:r>
      <w:r>
        <w:rPr>
          <w:rFonts w:cs="Calibri-Bold"/>
          <w:bCs/>
        </w:rPr>
        <w:t>worden als een verkeerstoren. Het is niet juist dat elke groep/organisatie het middelpunt van de samenleving is. Het gezin is het vertrekpunt.</w:t>
      </w:r>
    </w:p>
    <w:p w:rsidR="001833A3" w:rsidRDefault="00C9602F" w:rsidP="009A0216">
      <w:pPr>
        <w:spacing w:line="240" w:lineRule="auto"/>
        <w:rPr>
          <w:rFonts w:cs="Calibri-Bold"/>
          <w:bCs/>
        </w:rPr>
      </w:pPr>
      <w:r>
        <w:rPr>
          <w:rFonts w:cs="Calibri-Bold"/>
          <w:bCs/>
        </w:rPr>
        <w:t>Na een korte pauze gaan de deelnemers aan de bijeenkomst in twee groepen uiteen waarin een aantal vragen met elkaar worden besproken.</w:t>
      </w:r>
      <w:r w:rsidR="00FF55D9">
        <w:rPr>
          <w:rFonts w:cs="Calibri-Bold"/>
          <w:bCs/>
        </w:rPr>
        <w:t xml:space="preserve"> </w:t>
      </w:r>
    </w:p>
    <w:p w:rsidR="00321D23" w:rsidRPr="00321D23" w:rsidRDefault="00321D23" w:rsidP="00321D23">
      <w:pPr>
        <w:pStyle w:val="Lijstalinea"/>
        <w:numPr>
          <w:ilvl w:val="0"/>
          <w:numId w:val="5"/>
        </w:numPr>
        <w:spacing w:line="240" w:lineRule="auto"/>
        <w:rPr>
          <w:rFonts w:cs="Calibri-Bold"/>
          <w:b/>
          <w:bCs/>
        </w:rPr>
      </w:pPr>
      <w:r>
        <w:rPr>
          <w:rFonts w:cs="Calibri-Bold"/>
          <w:b/>
          <w:bCs/>
        </w:rPr>
        <w:t>Plenaire gedeelte</w:t>
      </w:r>
    </w:p>
    <w:p w:rsidR="00321D23" w:rsidRPr="00321D23" w:rsidRDefault="00321D23" w:rsidP="00321D23">
      <w:pPr>
        <w:pStyle w:val="Body1"/>
        <w:spacing w:line="276" w:lineRule="auto"/>
        <w:rPr>
          <w:rFonts w:asciiTheme="minorHAnsi" w:hAnsiTheme="minorHAnsi"/>
          <w:b/>
          <w:sz w:val="22"/>
          <w:szCs w:val="22"/>
        </w:rPr>
      </w:pPr>
      <w:r w:rsidRPr="00321D23">
        <w:rPr>
          <w:rFonts w:asciiTheme="minorHAnsi" w:hAnsiTheme="minorHAnsi"/>
          <w:b/>
          <w:sz w:val="22"/>
          <w:szCs w:val="22"/>
        </w:rPr>
        <w:t>Een van de taken van de gemeenteraad is Kaderstellen. Ook in het beleid voor de jeugdzorg zal de gemeenteraad de kaders aan moeten geven.</w:t>
      </w:r>
    </w:p>
    <w:p w:rsidR="00FF55D9" w:rsidRPr="00321D23" w:rsidRDefault="00321D23" w:rsidP="00321D23">
      <w:pPr>
        <w:spacing w:line="240" w:lineRule="auto"/>
        <w:rPr>
          <w:rFonts w:cs="Calibri-Bold"/>
          <w:b/>
          <w:bCs/>
          <w:i/>
        </w:rPr>
      </w:pPr>
      <w:r w:rsidRPr="00321D23">
        <w:rPr>
          <w:i/>
        </w:rPr>
        <w:t>Welke kaders zijn volgens jullie met name voor de ChristenUnie van belang?</w:t>
      </w:r>
    </w:p>
    <w:p w:rsidR="00FF55D9" w:rsidRDefault="00B74D80" w:rsidP="009A0216">
      <w:pPr>
        <w:pStyle w:val="Lijstalinea"/>
        <w:numPr>
          <w:ilvl w:val="0"/>
          <w:numId w:val="8"/>
        </w:numPr>
        <w:spacing w:line="240" w:lineRule="auto"/>
        <w:rPr>
          <w:rFonts w:cs="Calibri-Bold"/>
          <w:bCs/>
        </w:rPr>
      </w:pPr>
      <w:r>
        <w:rPr>
          <w:rFonts w:cs="Calibri-Bold"/>
          <w:bCs/>
          <w:u w:val="single"/>
        </w:rPr>
        <w:t xml:space="preserve">Groep </w:t>
      </w:r>
      <w:r w:rsidRPr="00B74D80">
        <w:rPr>
          <w:rFonts w:cs="Calibri-Bold"/>
          <w:bCs/>
        </w:rPr>
        <w:t>1</w:t>
      </w:r>
      <w:r>
        <w:rPr>
          <w:rFonts w:cs="Calibri-Bold"/>
          <w:bCs/>
        </w:rPr>
        <w:t xml:space="preserve">: </w:t>
      </w:r>
      <w:r w:rsidR="003258B2">
        <w:rPr>
          <w:rFonts w:cs="Calibri-Bold"/>
          <w:bCs/>
        </w:rPr>
        <w:t>o</w:t>
      </w:r>
      <w:r w:rsidRPr="00B74D80">
        <w:rPr>
          <w:rFonts w:cs="Calibri-Bold"/>
          <w:bCs/>
        </w:rPr>
        <w:t>rganisatie</w:t>
      </w:r>
      <w:r>
        <w:rPr>
          <w:rFonts w:cs="Calibri-Bold"/>
          <w:bCs/>
        </w:rPr>
        <w:t xml:space="preserve"> staat dichtbij. Attitude is belangrijk. Er moet een vangnet zijn. Er mag niemand tussen wal en schip raken. Scherp inzetten op preventie.</w:t>
      </w:r>
    </w:p>
    <w:p w:rsidR="00B74D80" w:rsidRDefault="00B74D80" w:rsidP="009A0216">
      <w:pPr>
        <w:pStyle w:val="Lijstalinea"/>
        <w:numPr>
          <w:ilvl w:val="0"/>
          <w:numId w:val="8"/>
        </w:numPr>
        <w:spacing w:line="240" w:lineRule="auto"/>
        <w:rPr>
          <w:rFonts w:cs="Calibri-Bold"/>
          <w:bCs/>
        </w:rPr>
      </w:pPr>
      <w:r>
        <w:rPr>
          <w:rFonts w:cs="Calibri-Bold"/>
          <w:bCs/>
          <w:u w:val="single"/>
        </w:rPr>
        <w:t xml:space="preserve">Groep </w:t>
      </w:r>
      <w:r w:rsidRPr="00B74D80">
        <w:rPr>
          <w:rFonts w:cs="Calibri-Bold"/>
          <w:bCs/>
        </w:rPr>
        <w:t>2</w:t>
      </w:r>
      <w:r>
        <w:rPr>
          <w:rFonts w:cs="Calibri-Bold"/>
          <w:bCs/>
        </w:rPr>
        <w:t xml:space="preserve">: </w:t>
      </w:r>
      <w:r w:rsidR="003258B2">
        <w:rPr>
          <w:rFonts w:cs="Calibri-Bold"/>
          <w:bCs/>
        </w:rPr>
        <w:t>r</w:t>
      </w:r>
      <w:r w:rsidRPr="00B74D80">
        <w:rPr>
          <w:rFonts w:cs="Calibri-Bold"/>
          <w:bCs/>
        </w:rPr>
        <w:t>egie</w:t>
      </w:r>
      <w:r>
        <w:rPr>
          <w:rFonts w:cs="Calibri-Bold"/>
          <w:bCs/>
        </w:rPr>
        <w:t xml:space="preserve"> met keuzevrijheid. Werken met vouchers. Klant maakt zelf de keuze voor een zorgaanbieder. Daarom als gemeente op voorhand geen contracten afsluiten met aanbieders. Uitgangspunt: 1 </w:t>
      </w:r>
      <w:proofErr w:type="spellStart"/>
      <w:r>
        <w:rPr>
          <w:rFonts w:cs="Calibri-Bold"/>
          <w:bCs/>
        </w:rPr>
        <w:t>casemanager</w:t>
      </w:r>
      <w:proofErr w:type="spellEnd"/>
      <w:r>
        <w:rPr>
          <w:rFonts w:cs="Calibri-Bold"/>
          <w:bCs/>
        </w:rPr>
        <w:t xml:space="preserve"> / 1 </w:t>
      </w:r>
      <w:proofErr w:type="spellStart"/>
      <w:r>
        <w:rPr>
          <w:rFonts w:cs="Calibri-Bold"/>
          <w:bCs/>
        </w:rPr>
        <w:t>meitinker</w:t>
      </w:r>
      <w:proofErr w:type="spellEnd"/>
      <w:r>
        <w:rPr>
          <w:rFonts w:cs="Calibri-Bold"/>
          <w:bCs/>
        </w:rPr>
        <w:t>.</w:t>
      </w:r>
    </w:p>
    <w:p w:rsidR="00B74D80" w:rsidRDefault="00B74D80" w:rsidP="009A0216">
      <w:pPr>
        <w:pStyle w:val="Lijstalinea"/>
        <w:numPr>
          <w:ilvl w:val="0"/>
          <w:numId w:val="8"/>
        </w:numPr>
        <w:spacing w:line="240" w:lineRule="auto"/>
        <w:rPr>
          <w:rFonts w:cs="Calibri-Bold"/>
          <w:bCs/>
        </w:rPr>
      </w:pPr>
      <w:r w:rsidRPr="00B74D80">
        <w:rPr>
          <w:rFonts w:cs="Calibri-Bold"/>
          <w:bCs/>
          <w:u w:val="single"/>
        </w:rPr>
        <w:t>De heer De Boer</w:t>
      </w:r>
      <w:r>
        <w:rPr>
          <w:rFonts w:cs="Calibri-Bold"/>
          <w:bCs/>
        </w:rPr>
        <w:t xml:space="preserve">: </w:t>
      </w:r>
      <w:r w:rsidR="003258B2">
        <w:rPr>
          <w:rFonts w:cs="Calibri-Bold"/>
          <w:bCs/>
        </w:rPr>
        <w:t>b</w:t>
      </w:r>
      <w:r w:rsidR="005A7CA2">
        <w:rPr>
          <w:rFonts w:cs="Calibri-Bold"/>
          <w:bCs/>
        </w:rPr>
        <w:t xml:space="preserve">ij college aandringen </w:t>
      </w:r>
      <w:r>
        <w:rPr>
          <w:rFonts w:cs="Calibri-Bold"/>
          <w:bCs/>
        </w:rPr>
        <w:t>op transformatie niet op</w:t>
      </w:r>
      <w:r w:rsidR="005A7CA2">
        <w:rPr>
          <w:rFonts w:cs="Calibri-Bold"/>
          <w:bCs/>
        </w:rPr>
        <w:t xml:space="preserve"> transitie. D</w:t>
      </w:r>
      <w:r>
        <w:rPr>
          <w:rFonts w:cs="Calibri-Bold"/>
          <w:bCs/>
        </w:rPr>
        <w:t>e gemeenteraad</w:t>
      </w:r>
      <w:r w:rsidR="005A7CA2">
        <w:rPr>
          <w:rFonts w:cs="Calibri-Bold"/>
          <w:bCs/>
        </w:rPr>
        <w:t xml:space="preserve"> moet de kaders stellen</w:t>
      </w:r>
      <w:r>
        <w:rPr>
          <w:rFonts w:cs="Calibri-Bold"/>
          <w:bCs/>
        </w:rPr>
        <w:t>, daar</w:t>
      </w:r>
      <w:r w:rsidR="005A7CA2">
        <w:rPr>
          <w:rFonts w:cs="Calibri-Bold"/>
          <w:bCs/>
        </w:rPr>
        <w:t>in</w:t>
      </w:r>
      <w:r>
        <w:rPr>
          <w:rFonts w:cs="Calibri-Bold"/>
          <w:bCs/>
        </w:rPr>
        <w:t xml:space="preserve"> is de winst te halen in het belang van de doelgroep.</w:t>
      </w:r>
    </w:p>
    <w:p w:rsidR="003258B2" w:rsidRDefault="00B74D80" w:rsidP="009A0216">
      <w:pPr>
        <w:pStyle w:val="Lijstalinea"/>
        <w:numPr>
          <w:ilvl w:val="0"/>
          <w:numId w:val="8"/>
        </w:numPr>
        <w:spacing w:line="240" w:lineRule="auto"/>
        <w:rPr>
          <w:rFonts w:cs="Calibri-Bold"/>
          <w:bCs/>
        </w:rPr>
      </w:pPr>
      <w:r w:rsidRPr="003258B2">
        <w:rPr>
          <w:rFonts w:cs="Calibri-Bold"/>
          <w:bCs/>
          <w:u w:val="single"/>
        </w:rPr>
        <w:t>De heer Doodkorte</w:t>
      </w:r>
      <w:r>
        <w:rPr>
          <w:rFonts w:cs="Calibri-Bold"/>
          <w:bCs/>
        </w:rPr>
        <w:t xml:space="preserve">: </w:t>
      </w:r>
      <w:r w:rsidR="003258B2">
        <w:rPr>
          <w:rFonts w:cs="Calibri-Bold"/>
          <w:bCs/>
        </w:rPr>
        <w:t>d</w:t>
      </w:r>
      <w:r>
        <w:rPr>
          <w:rFonts w:cs="Calibri-Bold"/>
          <w:bCs/>
        </w:rPr>
        <w:t>e gedachte</w:t>
      </w:r>
      <w:r w:rsidR="003258B2">
        <w:rPr>
          <w:rFonts w:cs="Calibri-Bold"/>
          <w:bCs/>
        </w:rPr>
        <w:t xml:space="preserve"> goed uitdragen. Het is niet alleen een verandering voor de burger maar ook een verandering voor de medewerkers op het gemeentehuis. De gemeenten moeten zich realiseren dat er andere beleidsondersteuners nodig zijn, dit vereist een terdege opleiding. De sturing bij de zorgvrager zelf neerleggen inclusief de inzet van het budget (vouchers persoonsvolgende budgetten).</w:t>
      </w:r>
    </w:p>
    <w:p w:rsidR="00321D23" w:rsidRPr="00321D23" w:rsidRDefault="00321D23" w:rsidP="00321D23">
      <w:pPr>
        <w:tabs>
          <w:tab w:val="right" w:pos="8920"/>
        </w:tabs>
        <w:outlineLvl w:val="0"/>
        <w:rPr>
          <w:rFonts w:eastAsia="Arial Unicode MS"/>
          <w:i/>
          <w:color w:val="000000"/>
        </w:rPr>
      </w:pPr>
      <w:r w:rsidRPr="00321D23">
        <w:rPr>
          <w:rFonts w:eastAsia="Arial Unicode MS"/>
          <w:b/>
          <w:color w:val="000000"/>
        </w:rPr>
        <w:t>Het uitgangspunt voor het inrichten van de jeugdzorg is: zo licht, zo dichtbij, zo vroeg mogelijk.</w:t>
      </w:r>
      <w:r w:rsidRPr="00321D23">
        <w:rPr>
          <w:rFonts w:eastAsia="Arial Unicode MS"/>
          <w:b/>
          <w:color w:val="000000"/>
        </w:rPr>
        <w:br/>
      </w:r>
      <w:r w:rsidRPr="00321D23">
        <w:rPr>
          <w:rFonts w:eastAsia="Arial Unicode MS"/>
          <w:i/>
          <w:color w:val="000000"/>
        </w:rPr>
        <w:t xml:space="preserve">Hoe kan er zo effectief mogelijk worden ingezet op preventie? (denk ook aan preventie van  echtscheidingen, etc.) ?  </w:t>
      </w:r>
    </w:p>
    <w:p w:rsidR="00321D23" w:rsidRPr="00321D23" w:rsidRDefault="00321D23" w:rsidP="00321D23">
      <w:pPr>
        <w:tabs>
          <w:tab w:val="right" w:pos="8920"/>
        </w:tabs>
        <w:outlineLvl w:val="0"/>
        <w:rPr>
          <w:rFonts w:eastAsia="Arial Unicode MS"/>
          <w:b/>
          <w:i/>
          <w:color w:val="000000"/>
        </w:rPr>
      </w:pPr>
      <w:r w:rsidRPr="00321D23">
        <w:rPr>
          <w:rFonts w:eastAsia="Arial Unicode MS"/>
          <w:i/>
          <w:color w:val="000000"/>
        </w:rPr>
        <w:t xml:space="preserve">Welke maatschappelijke organisaties en partners kunnen in uw gemeente worden ingezet voor de signaleringsfunctie in een vroeg stadium?    </w:t>
      </w:r>
    </w:p>
    <w:p w:rsidR="00C9602F" w:rsidRDefault="00321D23" w:rsidP="009A0216">
      <w:pPr>
        <w:spacing w:line="240" w:lineRule="auto"/>
        <w:rPr>
          <w:rFonts w:cs="Calibri-Bold"/>
          <w:bCs/>
        </w:rPr>
      </w:pPr>
      <w:r>
        <w:rPr>
          <w:rFonts w:cs="Calibri-Bold"/>
          <w:bCs/>
        </w:rPr>
        <w:t>N</w:t>
      </w:r>
      <w:r w:rsidR="003258B2" w:rsidRPr="00321D23">
        <w:rPr>
          <w:rFonts w:cs="Calibri-Bold"/>
          <w:bCs/>
        </w:rPr>
        <w:t xml:space="preserve">iet </w:t>
      </w:r>
      <w:r>
        <w:rPr>
          <w:rFonts w:cs="Calibri-Bold"/>
          <w:bCs/>
        </w:rPr>
        <w:t xml:space="preserve">nader </w:t>
      </w:r>
      <w:r w:rsidR="003258B2" w:rsidRPr="00321D23">
        <w:rPr>
          <w:rFonts w:cs="Calibri-Bold"/>
          <w:bCs/>
        </w:rPr>
        <w:t xml:space="preserve">aan de orde geweest vanwege tijdgebrek. </w:t>
      </w:r>
    </w:p>
    <w:p w:rsidR="008555B4" w:rsidRDefault="00321D23" w:rsidP="00321D23">
      <w:pPr>
        <w:tabs>
          <w:tab w:val="right" w:pos="8920"/>
        </w:tabs>
        <w:outlineLvl w:val="0"/>
        <w:rPr>
          <w:rStyle w:val="Nadruk"/>
          <w:rFonts w:eastAsia="Arial Unicode MS" w:cs="Arial"/>
          <w:b/>
          <w:i w:val="0"/>
        </w:rPr>
      </w:pPr>
      <w:r w:rsidRPr="00321D23">
        <w:rPr>
          <w:rStyle w:val="Nadruk"/>
          <w:rFonts w:eastAsia="Arial Unicode MS" w:cs="Arial"/>
          <w:b/>
          <w:i w:val="0"/>
        </w:rPr>
        <w:t xml:space="preserve">Een ander uitgangspunt van de ChristenUnie is het waarborgen van de keuzevrijheid voor cliënten als het gaat om een keuze voor een (identiteitgebonden) zorgaanbieder. </w:t>
      </w:r>
    </w:p>
    <w:p w:rsidR="00321D23" w:rsidRPr="008555B4" w:rsidRDefault="00321D23" w:rsidP="00321D23">
      <w:pPr>
        <w:tabs>
          <w:tab w:val="right" w:pos="8920"/>
        </w:tabs>
        <w:outlineLvl w:val="0"/>
        <w:rPr>
          <w:rFonts w:eastAsia="Arial Unicode MS" w:cs="Arial"/>
          <w:b/>
          <w:iCs/>
        </w:rPr>
      </w:pPr>
      <w:r w:rsidRPr="00321D23">
        <w:rPr>
          <w:rFonts w:eastAsia="Arial Unicode MS"/>
          <w:i/>
          <w:color w:val="000000"/>
        </w:rPr>
        <w:t>Hoe kun je als raadslid invloed uitoefenen op het beleid van keuzevrijheid</w:t>
      </w:r>
      <w:r>
        <w:rPr>
          <w:rFonts w:eastAsia="Arial Unicode MS"/>
          <w:i/>
          <w:color w:val="000000"/>
        </w:rPr>
        <w:t>?</w:t>
      </w:r>
    </w:p>
    <w:p w:rsidR="00C56007" w:rsidRDefault="00C56007" w:rsidP="009A0216">
      <w:pPr>
        <w:pStyle w:val="Lijstalinea"/>
        <w:numPr>
          <w:ilvl w:val="0"/>
          <w:numId w:val="9"/>
        </w:numPr>
        <w:spacing w:line="240" w:lineRule="auto"/>
        <w:rPr>
          <w:rFonts w:cs="Calibri-Bold"/>
          <w:bCs/>
        </w:rPr>
      </w:pPr>
      <w:r>
        <w:rPr>
          <w:rFonts w:cs="Calibri-Bold"/>
          <w:bCs/>
        </w:rPr>
        <w:t>Vertrekpunt is het gezin. De christelijke organisatie moet de samenwerking opzoeken.</w:t>
      </w:r>
    </w:p>
    <w:p w:rsidR="00C56007" w:rsidRDefault="00C56007" w:rsidP="009A0216">
      <w:pPr>
        <w:pStyle w:val="Lijstalinea"/>
        <w:numPr>
          <w:ilvl w:val="0"/>
          <w:numId w:val="9"/>
        </w:numPr>
        <w:spacing w:line="240" w:lineRule="auto"/>
        <w:rPr>
          <w:rFonts w:cs="Calibri-Bold"/>
          <w:bCs/>
        </w:rPr>
      </w:pPr>
      <w:r>
        <w:rPr>
          <w:rFonts w:cs="Calibri-Bold"/>
          <w:bCs/>
        </w:rPr>
        <w:t>In breder kader laten zien dat de ChristenUnie de jeugdzorg heel belangrijk vindt. Op basis van een gedeelte uit de bijbel hiertoe een korte notitie opstellen uit een positieve grondhouding.</w:t>
      </w:r>
    </w:p>
    <w:p w:rsidR="0052457C" w:rsidRDefault="00C56007" w:rsidP="009A0216">
      <w:pPr>
        <w:pStyle w:val="Lijstalinea"/>
        <w:numPr>
          <w:ilvl w:val="0"/>
          <w:numId w:val="9"/>
        </w:numPr>
        <w:spacing w:line="240" w:lineRule="auto"/>
        <w:rPr>
          <w:rFonts w:cs="Calibri-Bold"/>
          <w:bCs/>
        </w:rPr>
      </w:pPr>
      <w:r>
        <w:rPr>
          <w:rFonts w:cs="Calibri-Bold"/>
          <w:bCs/>
        </w:rPr>
        <w:t xml:space="preserve">Vertrekpunt is de hulpvraag. Het kind staat centraal. Hierbij is de </w:t>
      </w:r>
      <w:proofErr w:type="spellStart"/>
      <w:r>
        <w:rPr>
          <w:rFonts w:cs="Calibri-Bold"/>
          <w:bCs/>
        </w:rPr>
        <w:t>indenteitsgebondenheid</w:t>
      </w:r>
      <w:proofErr w:type="spellEnd"/>
      <w:r>
        <w:rPr>
          <w:rFonts w:cs="Calibri-Bold"/>
          <w:bCs/>
        </w:rPr>
        <w:t xml:space="preserve"> van belang.</w:t>
      </w:r>
    </w:p>
    <w:p w:rsidR="001833A3" w:rsidRDefault="0052457C" w:rsidP="009A0216">
      <w:pPr>
        <w:pStyle w:val="Lijstalinea"/>
        <w:numPr>
          <w:ilvl w:val="0"/>
          <w:numId w:val="9"/>
        </w:numPr>
        <w:spacing w:line="240" w:lineRule="auto"/>
        <w:rPr>
          <w:rFonts w:cs="Calibri-Bold"/>
          <w:bCs/>
        </w:rPr>
      </w:pPr>
      <w:r>
        <w:rPr>
          <w:rFonts w:cs="Calibri-Bold"/>
          <w:bCs/>
        </w:rPr>
        <w:t xml:space="preserve">Verzoek aan Statenfractie bovenstaand verzoek </w:t>
      </w:r>
      <w:r w:rsidR="001833A3">
        <w:rPr>
          <w:rFonts w:cs="Calibri-Bold"/>
          <w:bCs/>
        </w:rPr>
        <w:t xml:space="preserve">betreffende korte notitie </w:t>
      </w:r>
      <w:r>
        <w:rPr>
          <w:rFonts w:cs="Calibri-Bold"/>
          <w:bCs/>
        </w:rPr>
        <w:t>in halve A4 uit te werken.</w:t>
      </w:r>
    </w:p>
    <w:p w:rsidR="001833A3" w:rsidRDefault="001833A3" w:rsidP="009A0216">
      <w:pPr>
        <w:pStyle w:val="Lijstalinea"/>
        <w:spacing w:line="240" w:lineRule="auto"/>
        <w:rPr>
          <w:rFonts w:cs="Calibri-Bold"/>
          <w:bCs/>
        </w:rPr>
      </w:pPr>
    </w:p>
    <w:p w:rsidR="001833A3" w:rsidRDefault="001833A3" w:rsidP="009A0216">
      <w:pPr>
        <w:pStyle w:val="Lijstalinea"/>
        <w:numPr>
          <w:ilvl w:val="0"/>
          <w:numId w:val="5"/>
        </w:numPr>
        <w:spacing w:line="240" w:lineRule="auto"/>
        <w:rPr>
          <w:rFonts w:cs="Calibri-Bold"/>
          <w:b/>
          <w:bCs/>
        </w:rPr>
      </w:pPr>
      <w:r>
        <w:rPr>
          <w:rFonts w:cs="Calibri-Bold"/>
          <w:b/>
          <w:bCs/>
        </w:rPr>
        <w:t>Afsluiting</w:t>
      </w:r>
    </w:p>
    <w:p w:rsidR="001833A3" w:rsidRDefault="001833A3" w:rsidP="009A0216">
      <w:pPr>
        <w:spacing w:line="240" w:lineRule="auto"/>
        <w:rPr>
          <w:rFonts w:cs="Calibri-Bold"/>
          <w:bCs/>
        </w:rPr>
      </w:pPr>
      <w:r>
        <w:rPr>
          <w:rFonts w:cs="Calibri-Bold"/>
          <w:bCs/>
        </w:rPr>
        <w:t>Deelnemers bijeenkomst danken de Statenfractie voor het initiëren van deze bijeenkomst. Dit wordt zeer op prijs gesteld.</w:t>
      </w:r>
    </w:p>
    <w:p w:rsidR="0052457C" w:rsidRDefault="001833A3" w:rsidP="009A0216">
      <w:pPr>
        <w:spacing w:line="240" w:lineRule="auto"/>
        <w:rPr>
          <w:rFonts w:cs="Calibri-Bold"/>
          <w:bCs/>
        </w:rPr>
      </w:pPr>
      <w:r>
        <w:rPr>
          <w:rFonts w:cs="Calibri-Bold"/>
          <w:bCs/>
        </w:rPr>
        <w:t xml:space="preserve">De heer </w:t>
      </w:r>
      <w:r>
        <w:rPr>
          <w:rFonts w:cs="Calibri-Bold"/>
          <w:b/>
          <w:bCs/>
        </w:rPr>
        <w:t>De Boer</w:t>
      </w:r>
      <w:r w:rsidR="000C2420">
        <w:rPr>
          <w:rFonts w:cs="Calibri-Bold"/>
          <w:b/>
          <w:bCs/>
        </w:rPr>
        <w:t xml:space="preserve"> </w:t>
      </w:r>
      <w:r w:rsidR="000C2420">
        <w:rPr>
          <w:rFonts w:cs="Calibri-Bold"/>
          <w:bCs/>
        </w:rPr>
        <w:t>dankt de heer Doodkorte voor zijn komst en zijn presentatie. De deelnemers aan de bijeenkomst voor hun komst inclusief hun inbreng. Vervolgens sluit hij de bijeenkomst.</w:t>
      </w:r>
    </w:p>
    <w:p w:rsidR="00321D23" w:rsidRDefault="00321D23" w:rsidP="00321D23">
      <w:pPr>
        <w:pStyle w:val="Body1"/>
        <w:spacing w:line="276" w:lineRule="auto"/>
      </w:pPr>
    </w:p>
    <w:p w:rsidR="00321D23" w:rsidRDefault="00321D23" w:rsidP="00321D23">
      <w:pPr>
        <w:tabs>
          <w:tab w:val="right" w:pos="8920"/>
        </w:tabs>
        <w:outlineLvl w:val="0"/>
        <w:rPr>
          <w:rFonts w:ascii="Helvetica" w:eastAsia="Arial Unicode MS" w:hAnsi="Helvetica"/>
          <w:color w:val="000000"/>
          <w:szCs w:val="20"/>
          <w:lang w:eastAsia="nl-NL"/>
        </w:rPr>
      </w:pPr>
    </w:p>
    <w:p w:rsidR="00321D23" w:rsidRDefault="00321D23" w:rsidP="00321D23">
      <w:pPr>
        <w:tabs>
          <w:tab w:val="right" w:pos="8920"/>
        </w:tabs>
        <w:outlineLvl w:val="0"/>
        <w:rPr>
          <w:rFonts w:ascii="Arial" w:eastAsia="Arial Unicode MS" w:hAnsi="Arial Unicode MS"/>
          <w:b/>
          <w:color w:val="000000"/>
          <w:szCs w:val="24"/>
        </w:rPr>
      </w:pPr>
    </w:p>
    <w:p w:rsidR="00321D23" w:rsidRPr="00321D23" w:rsidRDefault="00321D23" w:rsidP="00321D23">
      <w:pPr>
        <w:tabs>
          <w:tab w:val="right" w:pos="8920"/>
        </w:tabs>
        <w:outlineLvl w:val="0"/>
        <w:rPr>
          <w:rStyle w:val="Nadruk"/>
          <w:rFonts w:hAnsi="Arial" w:cs="Arial"/>
          <w:i w:val="0"/>
        </w:rPr>
      </w:pPr>
    </w:p>
    <w:p w:rsidR="00321D23" w:rsidRDefault="00321D23" w:rsidP="00321D23">
      <w:pPr>
        <w:tabs>
          <w:tab w:val="right" w:pos="8920"/>
        </w:tabs>
        <w:outlineLvl w:val="0"/>
        <w:rPr>
          <w:rStyle w:val="Nadruk"/>
          <w:rFonts w:ascii="Arial" w:eastAsia="Arial Unicode MS" w:hAnsi="Arial" w:cs="Arial"/>
          <w:b/>
          <w:i w:val="0"/>
        </w:rPr>
      </w:pPr>
    </w:p>
    <w:p w:rsidR="00321D23" w:rsidRDefault="00321D23" w:rsidP="009A0216">
      <w:pPr>
        <w:spacing w:line="240" w:lineRule="auto"/>
        <w:rPr>
          <w:rFonts w:cs="Calibri-Bold"/>
          <w:bCs/>
        </w:rPr>
      </w:pPr>
    </w:p>
    <w:p w:rsidR="00321D23" w:rsidRDefault="00321D23" w:rsidP="009A0216">
      <w:pPr>
        <w:spacing w:line="240" w:lineRule="auto"/>
        <w:rPr>
          <w:rFonts w:cs="Calibri-Bold"/>
          <w:bCs/>
        </w:rPr>
      </w:pPr>
    </w:p>
    <w:sectPr w:rsidR="00321D23" w:rsidSect="008865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32B" w:rsidRDefault="0005732B" w:rsidP="0012605C">
      <w:pPr>
        <w:spacing w:after="0" w:line="240" w:lineRule="auto"/>
      </w:pPr>
      <w:r>
        <w:separator/>
      </w:r>
    </w:p>
  </w:endnote>
  <w:endnote w:type="continuationSeparator" w:id="0">
    <w:p w:rsidR="0005732B" w:rsidRDefault="0005732B" w:rsidP="00126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5C" w:rsidRDefault="0012605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6783"/>
      <w:docPartObj>
        <w:docPartGallery w:val="Page Numbers (Bottom of Page)"/>
        <w:docPartUnique/>
      </w:docPartObj>
    </w:sdtPr>
    <w:sdtContent>
      <w:p w:rsidR="0012605C" w:rsidRDefault="00FC55E7">
        <w:pPr>
          <w:pStyle w:val="Voettekst"/>
          <w:jc w:val="right"/>
        </w:pPr>
        <w:fldSimple w:instr=" PAGE   \* MERGEFORMAT ">
          <w:r w:rsidR="00AA1B71">
            <w:rPr>
              <w:noProof/>
            </w:rPr>
            <w:t>1</w:t>
          </w:r>
        </w:fldSimple>
      </w:p>
    </w:sdtContent>
  </w:sdt>
  <w:p w:rsidR="0012605C" w:rsidRDefault="0012605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5C" w:rsidRDefault="0012605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32B" w:rsidRDefault="0005732B" w:rsidP="0012605C">
      <w:pPr>
        <w:spacing w:after="0" w:line="240" w:lineRule="auto"/>
      </w:pPr>
      <w:r>
        <w:separator/>
      </w:r>
    </w:p>
  </w:footnote>
  <w:footnote w:type="continuationSeparator" w:id="0">
    <w:p w:rsidR="0005732B" w:rsidRDefault="0005732B" w:rsidP="00126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5C" w:rsidRDefault="0012605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5C" w:rsidRDefault="0012605C">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5C" w:rsidRDefault="0012605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lvlText w:val="%1."/>
      <w:lvlJc w:val="left"/>
      <w:pPr>
        <w:tabs>
          <w:tab w:val="num" w:pos="380"/>
        </w:tabs>
        <w:ind w:left="380" w:firstLine="360"/>
      </w:pPr>
      <w:rPr>
        <w:position w:val="0"/>
      </w:rPr>
    </w:lvl>
    <w:lvl w:ilvl="1">
      <w:start w:val="1"/>
      <w:numFmt w:val="lowerLetter"/>
      <w:lvlText w:val="%2."/>
      <w:lvlJc w:val="left"/>
      <w:pPr>
        <w:tabs>
          <w:tab w:val="num" w:pos="360"/>
        </w:tabs>
        <w:ind w:left="360" w:firstLine="1080"/>
      </w:pPr>
      <w:rPr>
        <w:position w:val="0"/>
      </w:rPr>
    </w:lvl>
    <w:lvl w:ilvl="2">
      <w:start w:val="1"/>
      <w:numFmt w:val="lowerRoman"/>
      <w:lvlText w:val="%3."/>
      <w:lvlJc w:val="left"/>
      <w:pPr>
        <w:tabs>
          <w:tab w:val="num" w:pos="296"/>
        </w:tabs>
        <w:ind w:left="296" w:firstLine="1864"/>
      </w:pPr>
      <w:rPr>
        <w:position w:val="0"/>
      </w:rPr>
    </w:lvl>
    <w:lvl w:ilvl="3">
      <w:start w:val="1"/>
      <w:numFmt w:val="decimal"/>
      <w:lvlText w:val="%4."/>
      <w:lvlJc w:val="left"/>
      <w:pPr>
        <w:tabs>
          <w:tab w:val="num" w:pos="360"/>
        </w:tabs>
        <w:ind w:left="360" w:firstLine="2520"/>
      </w:pPr>
      <w:rPr>
        <w:position w:val="0"/>
      </w:rPr>
    </w:lvl>
    <w:lvl w:ilvl="4">
      <w:start w:val="1"/>
      <w:numFmt w:val="lowerLetter"/>
      <w:lvlText w:val="%5."/>
      <w:lvlJc w:val="left"/>
      <w:pPr>
        <w:tabs>
          <w:tab w:val="num" w:pos="360"/>
        </w:tabs>
        <w:ind w:left="360" w:firstLine="3240"/>
      </w:pPr>
      <w:rPr>
        <w:position w:val="0"/>
      </w:rPr>
    </w:lvl>
    <w:lvl w:ilvl="5">
      <w:start w:val="1"/>
      <w:numFmt w:val="lowerRoman"/>
      <w:lvlText w:val="%6."/>
      <w:lvlJc w:val="left"/>
      <w:pPr>
        <w:tabs>
          <w:tab w:val="num" w:pos="296"/>
        </w:tabs>
        <w:ind w:left="296" w:firstLine="4024"/>
      </w:pPr>
      <w:rPr>
        <w:position w:val="0"/>
      </w:rPr>
    </w:lvl>
    <w:lvl w:ilvl="6">
      <w:start w:val="1"/>
      <w:numFmt w:val="decimal"/>
      <w:lvlText w:val="%7."/>
      <w:lvlJc w:val="left"/>
      <w:pPr>
        <w:tabs>
          <w:tab w:val="num" w:pos="360"/>
        </w:tabs>
        <w:ind w:left="360" w:firstLine="4680"/>
      </w:pPr>
      <w:rPr>
        <w:position w:val="0"/>
      </w:rPr>
    </w:lvl>
    <w:lvl w:ilvl="7">
      <w:start w:val="1"/>
      <w:numFmt w:val="lowerLetter"/>
      <w:lvlText w:val="%8."/>
      <w:lvlJc w:val="left"/>
      <w:pPr>
        <w:tabs>
          <w:tab w:val="num" w:pos="360"/>
        </w:tabs>
        <w:ind w:left="360" w:firstLine="5400"/>
      </w:pPr>
      <w:rPr>
        <w:position w:val="0"/>
      </w:rPr>
    </w:lvl>
    <w:lvl w:ilvl="8">
      <w:start w:val="1"/>
      <w:numFmt w:val="lowerRoman"/>
      <w:lvlText w:val="%9."/>
      <w:lvlJc w:val="left"/>
      <w:pPr>
        <w:tabs>
          <w:tab w:val="num" w:pos="296"/>
        </w:tabs>
        <w:ind w:left="296" w:firstLine="6184"/>
      </w:pPr>
      <w:rPr>
        <w:position w:val="0"/>
      </w:rPr>
    </w:lvl>
  </w:abstractNum>
  <w:abstractNum w:abstractNumId="1">
    <w:nsid w:val="0000000F"/>
    <w:multiLevelType w:val="multilevel"/>
    <w:tmpl w:val="894EE881"/>
    <w:lvl w:ilvl="0">
      <w:start w:val="1"/>
      <w:numFmt w:val="bullet"/>
      <w:lvlText w:val="•"/>
      <w:lvlJc w:val="left"/>
      <w:pPr>
        <w:tabs>
          <w:tab w:val="num" w:pos="380"/>
        </w:tabs>
        <w:ind w:left="380" w:firstLine="360"/>
      </w:pPr>
      <w:rPr>
        <w:position w:val="0"/>
      </w:rPr>
    </w:lvl>
    <w:lvl w:ilvl="1">
      <w:start w:val="1"/>
      <w:numFmt w:val="bullet"/>
      <w:lvlText w:val="."/>
      <w:lvlJc w:val="left"/>
      <w:pPr>
        <w:tabs>
          <w:tab w:val="num" w:pos="360"/>
        </w:tabs>
        <w:ind w:left="360" w:firstLine="1080"/>
      </w:pPr>
      <w:rPr>
        <w:position w:val="0"/>
      </w:rPr>
    </w:lvl>
    <w:lvl w:ilvl="2">
      <w:start w:val="1"/>
      <w:numFmt w:val="bullet"/>
      <w:lvlText w:val="."/>
      <w:lvlJc w:val="left"/>
      <w:pPr>
        <w:tabs>
          <w:tab w:val="num" w:pos="296"/>
        </w:tabs>
        <w:ind w:left="296" w:firstLine="1864"/>
      </w:pPr>
      <w:rPr>
        <w:position w:val="0"/>
      </w:rPr>
    </w:lvl>
    <w:lvl w:ilvl="3">
      <w:start w:val="1"/>
      <w:numFmt w:val="bullet"/>
      <w:lvlText w:val="."/>
      <w:lvlJc w:val="left"/>
      <w:pPr>
        <w:tabs>
          <w:tab w:val="num" w:pos="360"/>
        </w:tabs>
        <w:ind w:left="360" w:firstLine="2520"/>
      </w:pPr>
      <w:rPr>
        <w:position w:val="0"/>
      </w:rPr>
    </w:lvl>
    <w:lvl w:ilvl="4">
      <w:start w:val="1"/>
      <w:numFmt w:val="bullet"/>
      <w:lvlText w:val="."/>
      <w:lvlJc w:val="left"/>
      <w:pPr>
        <w:tabs>
          <w:tab w:val="num" w:pos="360"/>
        </w:tabs>
        <w:ind w:left="360" w:firstLine="3240"/>
      </w:pPr>
      <w:rPr>
        <w:position w:val="0"/>
      </w:rPr>
    </w:lvl>
    <w:lvl w:ilvl="5">
      <w:start w:val="1"/>
      <w:numFmt w:val="bullet"/>
      <w:lvlText w:val="."/>
      <w:lvlJc w:val="left"/>
      <w:pPr>
        <w:tabs>
          <w:tab w:val="num" w:pos="296"/>
        </w:tabs>
        <w:ind w:left="296" w:firstLine="4024"/>
      </w:pPr>
      <w:rPr>
        <w:position w:val="0"/>
      </w:rPr>
    </w:lvl>
    <w:lvl w:ilvl="6">
      <w:start w:val="1"/>
      <w:numFmt w:val="bullet"/>
      <w:lvlText w:val="."/>
      <w:lvlJc w:val="left"/>
      <w:pPr>
        <w:tabs>
          <w:tab w:val="num" w:pos="360"/>
        </w:tabs>
        <w:ind w:left="360" w:firstLine="4680"/>
      </w:pPr>
      <w:rPr>
        <w:position w:val="0"/>
      </w:rPr>
    </w:lvl>
    <w:lvl w:ilvl="7">
      <w:start w:val="1"/>
      <w:numFmt w:val="bullet"/>
      <w:lvlText w:val="."/>
      <w:lvlJc w:val="left"/>
      <w:pPr>
        <w:tabs>
          <w:tab w:val="num" w:pos="360"/>
        </w:tabs>
        <w:ind w:left="360" w:firstLine="5400"/>
      </w:pPr>
      <w:rPr>
        <w:position w:val="0"/>
      </w:rPr>
    </w:lvl>
    <w:lvl w:ilvl="8">
      <w:start w:val="1"/>
      <w:numFmt w:val="bullet"/>
      <w:lvlText w:val="."/>
      <w:lvlJc w:val="left"/>
      <w:pPr>
        <w:tabs>
          <w:tab w:val="num" w:pos="296"/>
        </w:tabs>
        <w:ind w:left="296" w:firstLine="6184"/>
      </w:pPr>
      <w:rPr>
        <w:position w:val="0"/>
      </w:rPr>
    </w:lvl>
  </w:abstractNum>
  <w:abstractNum w:abstractNumId="2">
    <w:nsid w:val="00000012"/>
    <w:multiLevelType w:val="multilevel"/>
    <w:tmpl w:val="894EE884"/>
    <w:lvl w:ilvl="0">
      <w:start w:val="1"/>
      <w:numFmt w:val="bullet"/>
      <w:lvlText w:val="•"/>
      <w:lvlJc w:val="left"/>
      <w:pPr>
        <w:tabs>
          <w:tab w:val="num" w:pos="380"/>
        </w:tabs>
        <w:ind w:left="380" w:firstLine="360"/>
      </w:pPr>
      <w:rPr>
        <w:position w:val="0"/>
      </w:rPr>
    </w:lvl>
    <w:lvl w:ilvl="1">
      <w:start w:val="1"/>
      <w:numFmt w:val="bullet"/>
      <w:lvlText w:val="."/>
      <w:lvlJc w:val="left"/>
      <w:pPr>
        <w:tabs>
          <w:tab w:val="num" w:pos="360"/>
        </w:tabs>
        <w:ind w:left="360" w:firstLine="1080"/>
      </w:pPr>
      <w:rPr>
        <w:position w:val="0"/>
      </w:rPr>
    </w:lvl>
    <w:lvl w:ilvl="2">
      <w:start w:val="1"/>
      <w:numFmt w:val="bullet"/>
      <w:lvlText w:val="."/>
      <w:lvlJc w:val="left"/>
      <w:pPr>
        <w:tabs>
          <w:tab w:val="num" w:pos="296"/>
        </w:tabs>
        <w:ind w:left="296" w:firstLine="1864"/>
      </w:pPr>
      <w:rPr>
        <w:position w:val="0"/>
      </w:rPr>
    </w:lvl>
    <w:lvl w:ilvl="3">
      <w:start w:val="1"/>
      <w:numFmt w:val="bullet"/>
      <w:lvlText w:val="."/>
      <w:lvlJc w:val="left"/>
      <w:pPr>
        <w:tabs>
          <w:tab w:val="num" w:pos="360"/>
        </w:tabs>
        <w:ind w:left="360" w:firstLine="2520"/>
      </w:pPr>
      <w:rPr>
        <w:position w:val="0"/>
      </w:rPr>
    </w:lvl>
    <w:lvl w:ilvl="4">
      <w:start w:val="1"/>
      <w:numFmt w:val="bullet"/>
      <w:lvlText w:val="."/>
      <w:lvlJc w:val="left"/>
      <w:pPr>
        <w:tabs>
          <w:tab w:val="num" w:pos="360"/>
        </w:tabs>
        <w:ind w:left="360" w:firstLine="3240"/>
      </w:pPr>
      <w:rPr>
        <w:position w:val="0"/>
      </w:rPr>
    </w:lvl>
    <w:lvl w:ilvl="5">
      <w:start w:val="1"/>
      <w:numFmt w:val="bullet"/>
      <w:lvlText w:val="."/>
      <w:lvlJc w:val="left"/>
      <w:pPr>
        <w:tabs>
          <w:tab w:val="num" w:pos="296"/>
        </w:tabs>
        <w:ind w:left="296" w:firstLine="4024"/>
      </w:pPr>
      <w:rPr>
        <w:position w:val="0"/>
      </w:rPr>
    </w:lvl>
    <w:lvl w:ilvl="6">
      <w:start w:val="1"/>
      <w:numFmt w:val="bullet"/>
      <w:lvlText w:val="."/>
      <w:lvlJc w:val="left"/>
      <w:pPr>
        <w:tabs>
          <w:tab w:val="num" w:pos="360"/>
        </w:tabs>
        <w:ind w:left="360" w:firstLine="4680"/>
      </w:pPr>
      <w:rPr>
        <w:position w:val="0"/>
      </w:rPr>
    </w:lvl>
    <w:lvl w:ilvl="7">
      <w:start w:val="1"/>
      <w:numFmt w:val="bullet"/>
      <w:lvlText w:val="."/>
      <w:lvlJc w:val="left"/>
      <w:pPr>
        <w:tabs>
          <w:tab w:val="num" w:pos="360"/>
        </w:tabs>
        <w:ind w:left="360" w:firstLine="5400"/>
      </w:pPr>
      <w:rPr>
        <w:position w:val="0"/>
      </w:rPr>
    </w:lvl>
    <w:lvl w:ilvl="8">
      <w:start w:val="1"/>
      <w:numFmt w:val="bullet"/>
      <w:lvlText w:val="."/>
      <w:lvlJc w:val="left"/>
      <w:pPr>
        <w:tabs>
          <w:tab w:val="num" w:pos="296"/>
        </w:tabs>
        <w:ind w:left="296" w:firstLine="6184"/>
      </w:pPr>
      <w:rPr>
        <w:position w:val="0"/>
      </w:rPr>
    </w:lvl>
  </w:abstractNum>
  <w:abstractNum w:abstractNumId="3">
    <w:nsid w:val="110F12C5"/>
    <w:multiLevelType w:val="hybridMultilevel"/>
    <w:tmpl w:val="9C563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100127"/>
    <w:multiLevelType w:val="hybridMultilevel"/>
    <w:tmpl w:val="867A9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1D043A"/>
    <w:multiLevelType w:val="hybridMultilevel"/>
    <w:tmpl w:val="2D14AE68"/>
    <w:lvl w:ilvl="0" w:tplc="0413000F">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nsid w:val="23367BD0"/>
    <w:multiLevelType w:val="hybridMultilevel"/>
    <w:tmpl w:val="7C8A25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48243CB"/>
    <w:multiLevelType w:val="hybridMultilevel"/>
    <w:tmpl w:val="E4E24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E92907"/>
    <w:multiLevelType w:val="hybridMultilevel"/>
    <w:tmpl w:val="258E34F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865DAF"/>
    <w:multiLevelType w:val="hybridMultilevel"/>
    <w:tmpl w:val="906AC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6044F65"/>
    <w:multiLevelType w:val="hybridMultilevel"/>
    <w:tmpl w:val="222443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C6B1CA9"/>
    <w:multiLevelType w:val="hybridMultilevel"/>
    <w:tmpl w:val="5F268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F68125A"/>
    <w:multiLevelType w:val="hybridMultilevel"/>
    <w:tmpl w:val="24AC23C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10"/>
  </w:num>
  <w:num w:numId="5">
    <w:abstractNumId w:val="6"/>
  </w:num>
  <w:num w:numId="6">
    <w:abstractNumId w:val="11"/>
  </w:num>
  <w:num w:numId="7">
    <w:abstractNumId w:val="4"/>
  </w:num>
  <w:num w:numId="8">
    <w:abstractNumId w:val="12"/>
  </w:num>
  <w:num w:numId="9">
    <w:abstractNumId w:val="8"/>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1351D"/>
    <w:rsid w:val="0003198A"/>
    <w:rsid w:val="0005732B"/>
    <w:rsid w:val="00063C52"/>
    <w:rsid w:val="00083BF4"/>
    <w:rsid w:val="000A7293"/>
    <w:rsid w:val="000C2420"/>
    <w:rsid w:val="00107F51"/>
    <w:rsid w:val="00122741"/>
    <w:rsid w:val="0012605C"/>
    <w:rsid w:val="00132461"/>
    <w:rsid w:val="001833A3"/>
    <w:rsid w:val="0019025D"/>
    <w:rsid w:val="001A0583"/>
    <w:rsid w:val="001B7C90"/>
    <w:rsid w:val="001F4842"/>
    <w:rsid w:val="00223620"/>
    <w:rsid w:val="002C44A4"/>
    <w:rsid w:val="00321D23"/>
    <w:rsid w:val="003258B2"/>
    <w:rsid w:val="003402D9"/>
    <w:rsid w:val="003E057D"/>
    <w:rsid w:val="004A52F8"/>
    <w:rsid w:val="004B527D"/>
    <w:rsid w:val="004D493A"/>
    <w:rsid w:val="0052457C"/>
    <w:rsid w:val="005476DC"/>
    <w:rsid w:val="005A7CA2"/>
    <w:rsid w:val="005E3223"/>
    <w:rsid w:val="005F6254"/>
    <w:rsid w:val="00621C67"/>
    <w:rsid w:val="00652C75"/>
    <w:rsid w:val="007B2D00"/>
    <w:rsid w:val="007E7A59"/>
    <w:rsid w:val="00832668"/>
    <w:rsid w:val="008555B4"/>
    <w:rsid w:val="0088654A"/>
    <w:rsid w:val="008D6008"/>
    <w:rsid w:val="009522B4"/>
    <w:rsid w:val="0097066F"/>
    <w:rsid w:val="0097458F"/>
    <w:rsid w:val="009960D1"/>
    <w:rsid w:val="009A0216"/>
    <w:rsid w:val="009D2BB1"/>
    <w:rsid w:val="00AA1B71"/>
    <w:rsid w:val="00B41234"/>
    <w:rsid w:val="00B70737"/>
    <w:rsid w:val="00B74D80"/>
    <w:rsid w:val="00B942D2"/>
    <w:rsid w:val="00BB5AF9"/>
    <w:rsid w:val="00BE6F4D"/>
    <w:rsid w:val="00C53B01"/>
    <w:rsid w:val="00C56007"/>
    <w:rsid w:val="00C9602F"/>
    <w:rsid w:val="00D15708"/>
    <w:rsid w:val="00D948E2"/>
    <w:rsid w:val="00DF7313"/>
    <w:rsid w:val="00E1351D"/>
    <w:rsid w:val="00E30021"/>
    <w:rsid w:val="00E401E6"/>
    <w:rsid w:val="00E732AE"/>
    <w:rsid w:val="00ED6D12"/>
    <w:rsid w:val="00EF7BA0"/>
    <w:rsid w:val="00F1306A"/>
    <w:rsid w:val="00F46415"/>
    <w:rsid w:val="00F509F0"/>
    <w:rsid w:val="00FC55E7"/>
    <w:rsid w:val="00FF55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5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44A4"/>
    <w:pPr>
      <w:ind w:left="720"/>
      <w:contextualSpacing/>
    </w:pPr>
  </w:style>
  <w:style w:type="paragraph" w:styleId="Koptekst">
    <w:name w:val="header"/>
    <w:basedOn w:val="Standaard"/>
    <w:link w:val="KoptekstChar"/>
    <w:uiPriority w:val="99"/>
    <w:semiHidden/>
    <w:unhideWhenUsed/>
    <w:rsid w:val="001260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2605C"/>
  </w:style>
  <w:style w:type="paragraph" w:styleId="Voettekst">
    <w:name w:val="footer"/>
    <w:basedOn w:val="Standaard"/>
    <w:link w:val="VoettekstChar"/>
    <w:uiPriority w:val="99"/>
    <w:unhideWhenUsed/>
    <w:rsid w:val="001260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605C"/>
  </w:style>
  <w:style w:type="paragraph" w:customStyle="1" w:styleId="Body1">
    <w:name w:val="Body 1"/>
    <w:rsid w:val="00321D23"/>
    <w:pPr>
      <w:spacing w:after="0" w:line="240" w:lineRule="auto"/>
    </w:pPr>
    <w:rPr>
      <w:rFonts w:ascii="Helvetica" w:eastAsia="Arial Unicode MS" w:hAnsi="Helvetica" w:cs="Times New Roman"/>
      <w:color w:val="000000"/>
      <w:sz w:val="24"/>
      <w:szCs w:val="20"/>
      <w:lang w:eastAsia="nl-NL"/>
    </w:rPr>
  </w:style>
  <w:style w:type="character" w:styleId="Nadruk">
    <w:name w:val="Emphasis"/>
    <w:basedOn w:val="Standaardalinea-lettertype"/>
    <w:qFormat/>
    <w:rsid w:val="00321D23"/>
    <w:rPr>
      <w:i/>
      <w:iCs/>
    </w:rPr>
  </w:style>
</w:styles>
</file>

<file path=word/webSettings.xml><?xml version="1.0" encoding="utf-8"?>
<w:webSettings xmlns:r="http://schemas.openxmlformats.org/officeDocument/2006/relationships" xmlns:w="http://schemas.openxmlformats.org/wordprocessingml/2006/main">
  <w:divs>
    <w:div w:id="854225362">
      <w:bodyDiv w:val="1"/>
      <w:marLeft w:val="0"/>
      <w:marRight w:val="0"/>
      <w:marTop w:val="0"/>
      <w:marBottom w:val="0"/>
      <w:divBdr>
        <w:top w:val="none" w:sz="0" w:space="0" w:color="auto"/>
        <w:left w:val="none" w:sz="0" w:space="0" w:color="auto"/>
        <w:bottom w:val="none" w:sz="0" w:space="0" w:color="auto"/>
        <w:right w:val="none" w:sz="0" w:space="0" w:color="auto"/>
      </w:divBdr>
    </w:div>
    <w:div w:id="14622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3D30-39EF-4226-9B17-9DFFFC0D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3225</Words>
  <Characters>17742</Characters>
  <Application>Microsoft Office Word</Application>
  <DocSecurity>4</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haars822</dc:creator>
  <cp:keywords/>
  <dc:description/>
  <cp:lastModifiedBy>molen822</cp:lastModifiedBy>
  <cp:revision>2</cp:revision>
  <dcterms:created xsi:type="dcterms:W3CDTF">2013-06-03T13:13:00Z</dcterms:created>
  <dcterms:modified xsi:type="dcterms:W3CDTF">2013-06-03T13:13:00Z</dcterms:modified>
</cp:coreProperties>
</file>