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4BD4" w14:textId="4437997E" w:rsidR="00724453" w:rsidRDefault="004D0E06" w:rsidP="004D0E06">
      <w:pPr>
        <w:jc w:val="center"/>
      </w:pPr>
      <w:r>
        <w:t xml:space="preserve">                                 </w:t>
      </w:r>
      <w:r w:rsidR="00F14B6E">
        <w:t xml:space="preserve">                   </w:t>
      </w:r>
      <w:r w:rsidR="00A53813">
        <w:t>In te vullen door de griffier</w:t>
      </w:r>
    </w:p>
    <w:p w14:paraId="011D4BD5" w14:textId="77777777" w:rsidR="00A53813" w:rsidRDefault="00A53813" w:rsidP="00A53813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820"/>
        <w:gridCol w:w="2612"/>
      </w:tblGrid>
      <w:tr w:rsidR="00435E63" w14:paraId="011D4BDA" w14:textId="77777777" w:rsidTr="00A3583C">
        <w:tc>
          <w:tcPr>
            <w:tcW w:w="1843" w:type="dxa"/>
          </w:tcPr>
          <w:p w14:paraId="011D4BD6" w14:textId="77777777" w:rsidR="00A53813" w:rsidRDefault="00A53813" w:rsidP="00A53813">
            <w:r>
              <w:t>Amendement</w:t>
            </w:r>
          </w:p>
          <w:p w14:paraId="011D4BD7" w14:textId="77777777" w:rsidR="00A53813" w:rsidRDefault="00A53813" w:rsidP="00A53813">
            <w:r>
              <w:t>nr.</w:t>
            </w:r>
          </w:p>
          <w:p w14:paraId="011D4BD8" w14:textId="77777777" w:rsidR="00A53813" w:rsidRDefault="00A53813" w:rsidP="00A53813"/>
        </w:tc>
        <w:tc>
          <w:tcPr>
            <w:tcW w:w="2799" w:type="dxa"/>
          </w:tcPr>
          <w:p w14:paraId="011D4BD9" w14:textId="77777777" w:rsidR="00A53813" w:rsidRDefault="00A53813" w:rsidP="00A53813">
            <w:pPr>
              <w:jc w:val="right"/>
            </w:pPr>
          </w:p>
        </w:tc>
      </w:tr>
      <w:tr w:rsidR="00435E63" w14:paraId="011D4BDF" w14:textId="77777777" w:rsidTr="00A3583C">
        <w:tc>
          <w:tcPr>
            <w:tcW w:w="1843" w:type="dxa"/>
          </w:tcPr>
          <w:p w14:paraId="011D4BDB" w14:textId="77777777" w:rsidR="00A53813" w:rsidRDefault="00A53813" w:rsidP="00A53813">
            <w:r>
              <w:t>Paraaf</w:t>
            </w:r>
          </w:p>
          <w:p w14:paraId="011D4BDC" w14:textId="77777777" w:rsidR="00A53813" w:rsidRDefault="00A53813" w:rsidP="00A53813"/>
          <w:p w14:paraId="011D4BDD" w14:textId="77777777" w:rsidR="00A53813" w:rsidRDefault="00A53813" w:rsidP="00A53813"/>
        </w:tc>
        <w:tc>
          <w:tcPr>
            <w:tcW w:w="2799" w:type="dxa"/>
          </w:tcPr>
          <w:p w14:paraId="011D4BDE" w14:textId="77777777" w:rsidR="00A53813" w:rsidRDefault="00A53813" w:rsidP="00A53813">
            <w:pPr>
              <w:jc w:val="right"/>
            </w:pPr>
          </w:p>
        </w:tc>
      </w:tr>
      <w:tr w:rsidR="00435E63" w14:paraId="011D4BE4" w14:textId="77777777" w:rsidTr="00A3583C">
        <w:tc>
          <w:tcPr>
            <w:tcW w:w="1843" w:type="dxa"/>
          </w:tcPr>
          <w:p w14:paraId="011D4BE0" w14:textId="77777777" w:rsidR="00A32614" w:rsidRDefault="00A32614" w:rsidP="00A53813">
            <w:r>
              <w:t>Agendapunt</w:t>
            </w:r>
          </w:p>
          <w:p w14:paraId="011D4BE1" w14:textId="77777777" w:rsidR="00A32614" w:rsidRDefault="00A32614" w:rsidP="00A53813"/>
          <w:p w14:paraId="011D4BE2" w14:textId="77777777" w:rsidR="00A32614" w:rsidRDefault="00A32614" w:rsidP="00A53813"/>
        </w:tc>
        <w:tc>
          <w:tcPr>
            <w:tcW w:w="2799" w:type="dxa"/>
          </w:tcPr>
          <w:p w14:paraId="011D4BE3" w14:textId="77777777" w:rsidR="00A32614" w:rsidRDefault="00A32614" w:rsidP="00A53813">
            <w:pPr>
              <w:jc w:val="right"/>
            </w:pPr>
          </w:p>
        </w:tc>
      </w:tr>
      <w:tr w:rsidR="00435E63" w14:paraId="25D7E7C8" w14:textId="77777777" w:rsidTr="00A3583C">
        <w:tc>
          <w:tcPr>
            <w:tcW w:w="1843" w:type="dxa"/>
          </w:tcPr>
          <w:p w14:paraId="2BBDEB9D" w14:textId="20EE8DD4" w:rsidR="004D0E06" w:rsidRDefault="004D0E06" w:rsidP="00A53813">
            <w:r>
              <w:t>Besluit</w:t>
            </w:r>
          </w:p>
          <w:p w14:paraId="3004A3C7" w14:textId="77777777" w:rsidR="004D0E06" w:rsidRDefault="004D0E06" w:rsidP="00A53813"/>
          <w:p w14:paraId="62BBA481" w14:textId="77777777" w:rsidR="004D0E06" w:rsidRDefault="004D0E06" w:rsidP="00A53813"/>
        </w:tc>
        <w:tc>
          <w:tcPr>
            <w:tcW w:w="2799" w:type="dxa"/>
          </w:tcPr>
          <w:p w14:paraId="53A2C121" w14:textId="77777777" w:rsidR="004D0E06" w:rsidRDefault="004D0E06" w:rsidP="00A53813">
            <w:pPr>
              <w:jc w:val="right"/>
            </w:pPr>
          </w:p>
        </w:tc>
      </w:tr>
    </w:tbl>
    <w:p w14:paraId="4E1CFC91" w14:textId="77777777" w:rsidR="00A3583C" w:rsidRDefault="00A3583C"/>
    <w:tbl>
      <w:tblPr>
        <w:tblpPr w:leftFromText="141" w:rightFromText="141" w:vertAnchor="text" w:tblpX="-76" w:tblpY="-3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3583C" w14:paraId="4871B272" w14:textId="77777777" w:rsidTr="00C500E0">
        <w:trPr>
          <w:trHeight w:val="2121"/>
        </w:trPr>
        <w:tc>
          <w:tcPr>
            <w:tcW w:w="3898" w:type="dxa"/>
          </w:tcPr>
          <w:p w14:paraId="4D71A4C6" w14:textId="77777777" w:rsidR="00A317D2" w:rsidRDefault="00A3583C" w:rsidP="00C500E0">
            <w:r>
              <w:t>Indiener:</w:t>
            </w:r>
            <w:r w:rsidR="00613555">
              <w:t xml:space="preserve"> ChristenUnie</w:t>
            </w:r>
            <w:r>
              <w:br/>
            </w:r>
            <w:r>
              <w:br/>
            </w:r>
            <w:r>
              <w:br/>
              <w:t>Mede-indiener(s):</w:t>
            </w:r>
          </w:p>
          <w:p w14:paraId="174B84F6" w14:textId="5DF91A5F" w:rsidR="00C500E0" w:rsidRDefault="00A317D2" w:rsidP="00C500E0">
            <w:r>
              <w:t>PvdA</w:t>
            </w:r>
            <w:r w:rsidR="00435E63">
              <w:t>, D66</w:t>
            </w:r>
            <w:r w:rsidR="00A3583C">
              <w:br/>
            </w:r>
          </w:p>
          <w:p w14:paraId="47389A33" w14:textId="77777777" w:rsidR="00C500E0" w:rsidRDefault="00C500E0" w:rsidP="00C500E0"/>
          <w:p w14:paraId="61805F48" w14:textId="77777777" w:rsidR="00C500E0" w:rsidRDefault="00C500E0" w:rsidP="00C500E0"/>
          <w:p w14:paraId="14D4354F" w14:textId="77777777" w:rsidR="00C500E0" w:rsidRDefault="00C500E0" w:rsidP="00C500E0"/>
          <w:p w14:paraId="0AE60D50" w14:textId="77777777" w:rsidR="00C500E0" w:rsidRDefault="00C500E0" w:rsidP="00C500E0"/>
          <w:p w14:paraId="36996D5C" w14:textId="77777777" w:rsidR="00C500E0" w:rsidRDefault="00C500E0" w:rsidP="00C500E0"/>
          <w:p w14:paraId="37053E36" w14:textId="77777777" w:rsidR="00C500E0" w:rsidRDefault="00C500E0" w:rsidP="00C500E0"/>
          <w:p w14:paraId="559ECED5" w14:textId="0AA96EB9" w:rsidR="00C500E0" w:rsidRDefault="00C500E0" w:rsidP="00C500E0"/>
        </w:tc>
      </w:tr>
    </w:tbl>
    <w:p w14:paraId="011D4BE5" w14:textId="11E30AAB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A53813" w14:paraId="011D4BE7" w14:textId="77777777">
        <w:tc>
          <w:tcPr>
            <w:tcW w:w="9212" w:type="dxa"/>
          </w:tcPr>
          <w:p w14:paraId="011D4BE6" w14:textId="295CF291"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417F95">
              <w:rPr>
                <w:b/>
              </w:rPr>
              <w:t>8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14:paraId="011D4BE8" w14:textId="77777777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14:paraId="011D4BEC" w14:textId="77777777" w:rsidTr="006D21D1">
        <w:tc>
          <w:tcPr>
            <w:tcW w:w="2518" w:type="dxa"/>
          </w:tcPr>
          <w:p w14:paraId="011D4BE9" w14:textId="77777777" w:rsidR="00A53813" w:rsidRDefault="00A53813">
            <w:r>
              <w:t>Statenvergadering</w:t>
            </w:r>
          </w:p>
          <w:p w14:paraId="011D4BEA" w14:textId="77777777" w:rsidR="00A53813" w:rsidRDefault="00A53813"/>
        </w:tc>
        <w:tc>
          <w:tcPr>
            <w:tcW w:w="6694" w:type="dxa"/>
          </w:tcPr>
          <w:p w14:paraId="011D4BEB" w14:textId="78678E3B" w:rsidR="00A53813" w:rsidRDefault="00DA4D81">
            <w:r>
              <w:t>29</w:t>
            </w:r>
            <w:r w:rsidR="00852305">
              <w:t xml:space="preserve"> november 2017</w:t>
            </w:r>
          </w:p>
        </w:tc>
      </w:tr>
      <w:tr w:rsidR="00A53813" w14:paraId="011D4BF0" w14:textId="77777777" w:rsidTr="006D21D1">
        <w:tc>
          <w:tcPr>
            <w:tcW w:w="2518" w:type="dxa"/>
          </w:tcPr>
          <w:p w14:paraId="011D4BED" w14:textId="77777777" w:rsidR="00A53813" w:rsidRDefault="00A53813">
            <w:r>
              <w:t>Agendapunt</w:t>
            </w:r>
          </w:p>
          <w:p w14:paraId="011D4BEE" w14:textId="77777777" w:rsidR="00A53813" w:rsidRDefault="00A53813"/>
        </w:tc>
        <w:tc>
          <w:tcPr>
            <w:tcW w:w="6694" w:type="dxa"/>
          </w:tcPr>
          <w:p w14:paraId="011D4BEF" w14:textId="16C60A9C" w:rsidR="00A53813" w:rsidRDefault="004050A1">
            <w:r>
              <w:t>Inkoop en aanbestedingsbeleid</w:t>
            </w:r>
          </w:p>
        </w:tc>
      </w:tr>
      <w:tr w:rsidR="004D0E06" w14:paraId="22AB6E19" w14:textId="77777777" w:rsidTr="006D21D1">
        <w:tc>
          <w:tcPr>
            <w:tcW w:w="2518" w:type="dxa"/>
          </w:tcPr>
          <w:p w14:paraId="6236ED99" w14:textId="091482B5" w:rsidR="004D0E06" w:rsidRDefault="00E00E66">
            <w:r>
              <w:t>Korte t</w:t>
            </w:r>
            <w:r w:rsidR="004D0E06">
              <w:t>itel amendement</w:t>
            </w:r>
          </w:p>
          <w:p w14:paraId="30095801" w14:textId="77777777" w:rsidR="004D0E06" w:rsidRDefault="004D0E06"/>
        </w:tc>
        <w:tc>
          <w:tcPr>
            <w:tcW w:w="6694" w:type="dxa"/>
          </w:tcPr>
          <w:p w14:paraId="7181FBF2" w14:textId="4B126980" w:rsidR="004D0E06" w:rsidRDefault="00881972" w:rsidP="0040044B">
            <w:r>
              <w:t>Maatschappelijk Verantwoord Inkopen als leidend principe</w:t>
            </w:r>
          </w:p>
        </w:tc>
      </w:tr>
      <w:tr w:rsidR="004217AB" w14:paraId="011D4BF7" w14:textId="77777777" w:rsidTr="00621FE1">
        <w:tc>
          <w:tcPr>
            <w:tcW w:w="9212" w:type="dxa"/>
            <w:gridSpan w:val="2"/>
          </w:tcPr>
          <w:p w14:paraId="011D4BF1" w14:textId="77F3DBB6" w:rsidR="004217AB" w:rsidRDefault="004217AB">
            <w:r>
              <w:t>Toelichting op het amendement:</w:t>
            </w:r>
          </w:p>
          <w:p w14:paraId="011D4BF2" w14:textId="77777777" w:rsidR="004217AB" w:rsidRDefault="004217AB"/>
          <w:p w14:paraId="4624FB6E" w14:textId="6140C1EA" w:rsidR="00B46A07" w:rsidRDefault="00B46A07" w:rsidP="00B46A07">
            <w:r>
              <w:t xml:space="preserve">Maatschappelijk Verantwoord Inkopen zou een leidend principe moeten zijn in het inkoop- en aanbestedingsbeleid van de provincie Fryslân. Dat is meer dan duurzaam inkopen. Bij MVI wordt </w:t>
            </w:r>
            <w:r w:rsidRPr="00B46A07">
              <w:t>naast de prijs ook de impact op mens en milieu mee</w:t>
            </w:r>
            <w:r>
              <w:t xml:space="preserve">genomen in het </w:t>
            </w:r>
            <w:r w:rsidRPr="00B46A07">
              <w:t>inkoopproces</w:t>
            </w:r>
            <w:r>
              <w:t xml:space="preserve"> (duurzaam). Tevens biedt MVI </w:t>
            </w:r>
            <w:r w:rsidRPr="00B46A07">
              <w:t xml:space="preserve">via de inkoop </w:t>
            </w:r>
            <w:r>
              <w:t xml:space="preserve">de mogelijkheid </w:t>
            </w:r>
            <w:r w:rsidRPr="00B46A07">
              <w:t xml:space="preserve">bij te dragen aan de realisatie van de beleidsdoelen van </w:t>
            </w:r>
            <w:r>
              <w:t xml:space="preserve">de </w:t>
            </w:r>
            <w:r w:rsidRPr="00B46A07">
              <w:t>organisatie</w:t>
            </w:r>
            <w:r w:rsidR="006F0BB8">
              <w:t xml:space="preserve"> (duurzaam-plus)</w:t>
            </w:r>
            <w:r w:rsidRPr="00B46A07">
              <w:t>.</w:t>
            </w:r>
          </w:p>
          <w:p w14:paraId="2FF22648" w14:textId="0DD604DA" w:rsidR="004217AB" w:rsidRDefault="00B46A07" w:rsidP="006F0BB8">
            <w:r>
              <w:br/>
              <w:t>MVI kent als thema’s •</w:t>
            </w:r>
            <w:r w:rsidR="00F537DE">
              <w:t xml:space="preserve"> </w:t>
            </w:r>
            <w:r>
              <w:t>Internationale sociale voorwaarden; •</w:t>
            </w:r>
            <w:r w:rsidR="001C5187"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return; •</w:t>
            </w:r>
            <w:r w:rsidR="001C5187">
              <w:t xml:space="preserve"> </w:t>
            </w:r>
            <w:r>
              <w:t>Milieuvriendelijk inkopen; •</w:t>
            </w:r>
            <w:r w:rsidR="001C5187">
              <w:t xml:space="preserve"> </w:t>
            </w:r>
            <w:proofErr w:type="spellStart"/>
            <w:r>
              <w:t>Biobased</w:t>
            </w:r>
            <w:proofErr w:type="spellEnd"/>
            <w:r>
              <w:t xml:space="preserve"> inkopen; •</w:t>
            </w:r>
            <w:r w:rsidR="001C5187">
              <w:t xml:space="preserve"> </w:t>
            </w:r>
            <w:r>
              <w:t>Circulair inkopen; •</w:t>
            </w:r>
            <w:r w:rsidR="001C5187">
              <w:t xml:space="preserve"> </w:t>
            </w:r>
            <w:r>
              <w:t>Innovatiegericht inkopen;</w:t>
            </w:r>
            <w:r w:rsidR="006F0BB8">
              <w:t xml:space="preserve"> </w:t>
            </w:r>
            <w:r w:rsidR="006F0BB8" w:rsidRPr="006F0BB8">
              <w:t>•</w:t>
            </w:r>
            <w:r>
              <w:t xml:space="preserve"> MKB-vriendelijk inkopen</w:t>
            </w:r>
            <w:r w:rsidR="006F0BB8">
              <w:t>.</w:t>
            </w:r>
          </w:p>
          <w:p w14:paraId="098333EC" w14:textId="77777777" w:rsidR="00881972" w:rsidRDefault="00881972" w:rsidP="006F0BB8"/>
          <w:p w14:paraId="096BA8FF" w14:textId="6185B716" w:rsidR="00881972" w:rsidRDefault="00881972" w:rsidP="006F0BB8">
            <w:r>
              <w:t>In de Memorie van Toelichting op het PS voorstel wordt Maatschappelijk Verantwoord Inkopen een ‘beleidsmatig vangnet’ genoemd. Het is goed om dat ook in het besluit van PS vast te leggen.</w:t>
            </w:r>
          </w:p>
          <w:p w14:paraId="011D4BF6" w14:textId="6C706C28" w:rsidR="00444D0F" w:rsidRDefault="00444D0F" w:rsidP="00444D0F"/>
        </w:tc>
      </w:tr>
      <w:tr w:rsidR="006D21D1" w14:paraId="011D4BF9" w14:textId="77777777" w:rsidTr="00621FE1">
        <w:tc>
          <w:tcPr>
            <w:tcW w:w="9212" w:type="dxa"/>
            <w:gridSpan w:val="2"/>
          </w:tcPr>
          <w:p w14:paraId="011D4BF8" w14:textId="77777777" w:rsidR="006D21D1" w:rsidRDefault="006D21D1">
            <w:r>
              <w:t>De ondergetekende(n) stelt/stellen het volgende amendement voor</w:t>
            </w:r>
          </w:p>
        </w:tc>
      </w:tr>
      <w:tr w:rsidR="00F16574" w14:paraId="011D4C10" w14:textId="77777777" w:rsidTr="006D21D1">
        <w:trPr>
          <w:trHeight w:val="371"/>
        </w:trPr>
        <w:tc>
          <w:tcPr>
            <w:tcW w:w="2518" w:type="dxa"/>
            <w:vMerge w:val="restart"/>
          </w:tcPr>
          <w:p w14:paraId="011D4C06" w14:textId="77777777" w:rsidR="00F16574" w:rsidRDefault="006D21D1">
            <w:r>
              <w:t xml:space="preserve">Besluit </w:t>
            </w:r>
          </w:p>
          <w:p w14:paraId="011D4C07" w14:textId="77777777" w:rsidR="00F16574" w:rsidRDefault="00F16574"/>
          <w:p w14:paraId="011D4C08" w14:textId="77777777" w:rsidR="00F16574" w:rsidRDefault="00F16574"/>
          <w:p w14:paraId="011D4C09" w14:textId="77777777" w:rsidR="00F16574" w:rsidRDefault="00F16574"/>
          <w:p w14:paraId="011D4C0A" w14:textId="77777777" w:rsidR="00F16574" w:rsidRDefault="00F16574"/>
        </w:tc>
        <w:tc>
          <w:tcPr>
            <w:tcW w:w="6694" w:type="dxa"/>
          </w:tcPr>
          <w:p w14:paraId="011D4C0B" w14:textId="77777777" w:rsidR="00F16574" w:rsidRDefault="006D21D1">
            <w:r>
              <w:t>Schrappen uit tekst besluit:</w:t>
            </w:r>
          </w:p>
          <w:p w14:paraId="011D4C0F" w14:textId="77777777" w:rsidR="00F16574" w:rsidRDefault="00F16574"/>
        </w:tc>
      </w:tr>
      <w:tr w:rsidR="00F16574" w14:paraId="011D4C1E" w14:textId="77777777" w:rsidTr="006D21D1">
        <w:trPr>
          <w:trHeight w:val="370"/>
        </w:trPr>
        <w:tc>
          <w:tcPr>
            <w:tcW w:w="2518" w:type="dxa"/>
            <w:vMerge/>
          </w:tcPr>
          <w:p w14:paraId="011D4C18" w14:textId="77777777" w:rsidR="00F16574" w:rsidRDefault="00F16574"/>
        </w:tc>
        <w:tc>
          <w:tcPr>
            <w:tcW w:w="6694" w:type="dxa"/>
          </w:tcPr>
          <w:p w14:paraId="011D4C19" w14:textId="77777777" w:rsidR="00F16574" w:rsidRDefault="006D21D1">
            <w:r>
              <w:t>Toevoegen aan besluit:</w:t>
            </w:r>
          </w:p>
          <w:p w14:paraId="5E909382" w14:textId="77777777" w:rsidR="00852305" w:rsidRPr="00947BDD" w:rsidRDefault="00852305"/>
          <w:p w14:paraId="011D4C1D" w14:textId="277998DE" w:rsidR="00F16574" w:rsidRDefault="00DA4D81" w:rsidP="006F0BB8">
            <w:r>
              <w:t xml:space="preserve">- t.b.v. </w:t>
            </w:r>
            <w:r w:rsidR="006F0BB8">
              <w:t xml:space="preserve">de kaderstelling door uw Staten </w:t>
            </w:r>
            <w:r w:rsidR="006F0BB8" w:rsidRPr="006F0BB8">
              <w:rPr>
                <w:b/>
              </w:rPr>
              <w:t>maatschappelijk verantwoord inkopen</w:t>
            </w:r>
            <w:r w:rsidR="006F0BB8">
              <w:t xml:space="preserve"> (MVI) als leidend principe vast te stellen voor het inkoop- en aanbestedingsbeleid en daarbij de definitie en uitwerking van </w:t>
            </w:r>
            <w:proofErr w:type="spellStart"/>
            <w:r w:rsidR="006F0BB8">
              <w:t>PIANOo</w:t>
            </w:r>
            <w:proofErr w:type="spellEnd"/>
            <w:r w:rsidR="006F0BB8">
              <w:t xml:space="preserve"> (professioneel en Innovatief Aanbesteden Netwerk van Overheidsopdrachtgevers) te hanteren. </w:t>
            </w:r>
            <w:r>
              <w:t xml:space="preserve"> </w:t>
            </w:r>
          </w:p>
        </w:tc>
      </w:tr>
    </w:tbl>
    <w:p w14:paraId="011D4C1F" w14:textId="77777777"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 w14:paraId="011D4C24" w14:textId="77777777">
        <w:tc>
          <w:tcPr>
            <w:tcW w:w="3528" w:type="dxa"/>
          </w:tcPr>
          <w:p w14:paraId="011D4C20" w14:textId="77777777" w:rsidR="00A53813" w:rsidRDefault="00A53813">
            <w:r>
              <w:t>Indiener(s)</w:t>
            </w:r>
          </w:p>
        </w:tc>
        <w:tc>
          <w:tcPr>
            <w:tcW w:w="5684" w:type="dxa"/>
          </w:tcPr>
          <w:p w14:paraId="011D4C21" w14:textId="77777777" w:rsidR="00A53813" w:rsidRDefault="00A53813">
            <w:r>
              <w:t>(fractie / naam / handtekening)</w:t>
            </w:r>
          </w:p>
          <w:p w14:paraId="410E15A2" w14:textId="5460C942" w:rsidR="00F842C5" w:rsidRDefault="00F842C5">
            <w:bookmarkStart w:id="0" w:name="_GoBack"/>
            <w:bookmarkEnd w:id="0"/>
            <w:r>
              <w:t>ChristenUnie, Wiebo de Vries</w:t>
            </w:r>
          </w:p>
          <w:p w14:paraId="27AC3CA6" w14:textId="77777777" w:rsidR="00C04975" w:rsidRDefault="00A317D2" w:rsidP="00881972">
            <w:r>
              <w:t>PvdA, Roel de Jong</w:t>
            </w:r>
          </w:p>
          <w:p w14:paraId="011D4C23" w14:textId="00552856" w:rsidR="00435E63" w:rsidRDefault="00435E63" w:rsidP="00881972">
            <w:r>
              <w:t>D66, Margreet Mulder</w:t>
            </w:r>
          </w:p>
        </w:tc>
      </w:tr>
    </w:tbl>
    <w:p w14:paraId="011D4C25" w14:textId="77777777" w:rsidR="00A53813" w:rsidRDefault="00A53813" w:rsidP="00903B70"/>
    <w:sectPr w:rsidR="00A53813" w:rsidSect="00C723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62B"/>
    <w:multiLevelType w:val="hybridMultilevel"/>
    <w:tmpl w:val="F3083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5197"/>
    <w:rsid w:val="001A10EE"/>
    <w:rsid w:val="001A241F"/>
    <w:rsid w:val="001B5584"/>
    <w:rsid w:val="001C5187"/>
    <w:rsid w:val="001D5101"/>
    <w:rsid w:val="001E73B5"/>
    <w:rsid w:val="00202B83"/>
    <w:rsid w:val="00211109"/>
    <w:rsid w:val="00216887"/>
    <w:rsid w:val="00223CF2"/>
    <w:rsid w:val="002242D6"/>
    <w:rsid w:val="002342A0"/>
    <w:rsid w:val="00240B9A"/>
    <w:rsid w:val="00244892"/>
    <w:rsid w:val="00246757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A46BE"/>
    <w:rsid w:val="003B0A10"/>
    <w:rsid w:val="003C34B9"/>
    <w:rsid w:val="003D1963"/>
    <w:rsid w:val="003D2545"/>
    <w:rsid w:val="003E791B"/>
    <w:rsid w:val="0040044B"/>
    <w:rsid w:val="00402DFA"/>
    <w:rsid w:val="004050A1"/>
    <w:rsid w:val="00417F95"/>
    <w:rsid w:val="004217AB"/>
    <w:rsid w:val="00424469"/>
    <w:rsid w:val="004264A8"/>
    <w:rsid w:val="00431144"/>
    <w:rsid w:val="00431D9D"/>
    <w:rsid w:val="00435E63"/>
    <w:rsid w:val="00444D0F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0279"/>
    <w:rsid w:val="005D53DD"/>
    <w:rsid w:val="005E060A"/>
    <w:rsid w:val="005E1B14"/>
    <w:rsid w:val="005F5613"/>
    <w:rsid w:val="006053EC"/>
    <w:rsid w:val="0061184E"/>
    <w:rsid w:val="00613555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D21D1"/>
    <w:rsid w:val="006E5092"/>
    <w:rsid w:val="006F0BB8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E425E"/>
    <w:rsid w:val="008462A2"/>
    <w:rsid w:val="00852305"/>
    <w:rsid w:val="00852B3F"/>
    <w:rsid w:val="0085339F"/>
    <w:rsid w:val="00861580"/>
    <w:rsid w:val="00866C51"/>
    <w:rsid w:val="00871323"/>
    <w:rsid w:val="00871800"/>
    <w:rsid w:val="00881972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3B70"/>
    <w:rsid w:val="009058C0"/>
    <w:rsid w:val="0092738B"/>
    <w:rsid w:val="009368F8"/>
    <w:rsid w:val="00943089"/>
    <w:rsid w:val="00944A35"/>
    <w:rsid w:val="00947BDD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17D2"/>
    <w:rsid w:val="00A32614"/>
    <w:rsid w:val="00A3583C"/>
    <w:rsid w:val="00A44ABA"/>
    <w:rsid w:val="00A53813"/>
    <w:rsid w:val="00A750F3"/>
    <w:rsid w:val="00AD0203"/>
    <w:rsid w:val="00AD5351"/>
    <w:rsid w:val="00B12874"/>
    <w:rsid w:val="00B25973"/>
    <w:rsid w:val="00B41BC0"/>
    <w:rsid w:val="00B4597D"/>
    <w:rsid w:val="00B46A07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00E0"/>
    <w:rsid w:val="00C533CE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4D81"/>
    <w:rsid w:val="00DA532E"/>
    <w:rsid w:val="00DB7B09"/>
    <w:rsid w:val="00DD6B8E"/>
    <w:rsid w:val="00DF375B"/>
    <w:rsid w:val="00DF601B"/>
    <w:rsid w:val="00E00E66"/>
    <w:rsid w:val="00E043A4"/>
    <w:rsid w:val="00E35D5B"/>
    <w:rsid w:val="00E41C5E"/>
    <w:rsid w:val="00E4474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F11F97"/>
    <w:rsid w:val="00F144C8"/>
    <w:rsid w:val="00F14B6E"/>
    <w:rsid w:val="00F16574"/>
    <w:rsid w:val="00F248C8"/>
    <w:rsid w:val="00F3707F"/>
    <w:rsid w:val="00F37908"/>
    <w:rsid w:val="00F40EAA"/>
    <w:rsid w:val="00F537DE"/>
    <w:rsid w:val="00F71D60"/>
    <w:rsid w:val="00F81B8E"/>
    <w:rsid w:val="00F823D5"/>
    <w:rsid w:val="00F842C5"/>
    <w:rsid w:val="00FA0CE3"/>
    <w:rsid w:val="00FA1608"/>
    <w:rsid w:val="00FB6967"/>
    <w:rsid w:val="00FB71C9"/>
    <w:rsid w:val="00FC2D50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_dlc_DocId xmlns="473cec2d-a276-4241-9b06-18da2f016265">GRIF-331-839</_dlc_DocId>
    <_dlc_DocIdUrl xmlns="473cec2d-a276-4241-9b06-18da2f016265">
      <Url>https://wurkpleinps.fryslan.nl/wurkromtefraksjes/_layouts/DocIdRedir.aspx?ID=GRIF-331-839</Url>
      <Description>GRIF-331-839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 xsi:nil="true"/>
    <PS_x0020_Datum xmlns="473cec2d-a276-4241-9b06-18da2f016265">2017-11-28T23:00:00+00:00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Nee</Pleatst_x0020_op_x0020_wurkpleinps>
    <Oanfoljende_x0020_opmerkingen xmlns="473cec2d-a276-4241-9b06-18da2f016265" xsi:nil="true"/>
    <Oars_x0020_Steatekomitee_x0020_Frysk_x0020_Datum xmlns="473cec2d-a276-4241-9b06-18da2f016265" xsi:nil="true"/>
    <Resultaat_x0020_Amendemint xmlns="473cec2d-a276-4241-9b06-18da2f016265" xsi:nil="true"/>
    <Punt xmlns="473cec2d-a276-4241-9b06-18da2f016265">B-Punt</Pun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endemint" ma:contentTypeID="0x010100408D136CB2F87B4C9F991D5C20E26B0B1600ACF596139115DC48A166E59BD2ADCCD5" ma:contentTypeVersion="126" ma:contentTypeDescription="Griffie Custom Contenttype: Amendemint" ma:contentTypeScope="" ma:versionID="5d9665b142f20fcaada9c77facda3c4a">
  <xsd:schema xmlns:xsd="http://www.w3.org/2001/XMLSchema" xmlns:xs="http://www.w3.org/2001/XMLSchema" xmlns:p="http://schemas.microsoft.com/office/2006/metadata/properties" xmlns:ns2="473cec2d-a276-4241-9b06-18da2f016265" xmlns:ns3="http://schemas.microsoft.com/sharepoint/v3/fields" xmlns:ns4="dc7e3621-0873-4a52-9609-b389b0f99563" targetNamespace="http://schemas.microsoft.com/office/2006/metadata/properties" ma:root="true" ma:fieldsID="f3f63d6f8845f8df3580d46e20ee080d" ns2:_="" ns3:_="" ns4:_="">
    <xsd:import namespace="473cec2d-a276-4241-9b06-18da2f016265"/>
    <xsd:import namespace="http://schemas.microsoft.com/sharepoint/v3/fields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Mienskiplik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0_Wurkgroep_x0020_RvO_x002b_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_Status" minOccurs="0"/>
                <xsd:element ref="ns2:Resultaat_x0020_Amendemin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Datum_x0020_Steatemerk" minOccurs="0"/>
                <xsd:element ref="ns2:Datum_x0020_Steatekommisje" minOccurs="0"/>
                <xsd:element ref="ns4:Earste_x0020_yntsjinner" minOccurs="0"/>
                <xsd:element ref="ns4:Mei_x002d_yntsjinne_x0020_troch" minOccurs="0"/>
                <xsd:element ref="ns2:P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Mienskiplik_x0020_Datum" ma:index="8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Auditkommisje_x0020_Datum" ma:index="9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10" nillable="true" ma:displayName="Steatekomitee Frysk Datum" ma:format="DateOnly" ma:hidden="true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1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2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0_Wurkgroep_x0020_RvO_x002b__x0020_Datum" ma:index="13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  <xsd:element name="Oars_x002c__x0020_ntl" ma:index="14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5" nillable="true" ma:displayName="Adv./Ynf." ma:default="n.f.t" ma:format="Dropdown" ma:hidden="true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6" nillable="true" ma:displayName="Iepenbier of Besletten" ma:default="n.f.t" ma:format="Dropdown" ma:hidden="true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7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8" nillable="true" ma:displayName="Pleatst op wurkpleinps" ma:default="Nee" ma:format="Dropdown" ma:hidden="true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9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Resultaat_x0020_Amendemint" ma:index="25" nillable="true" ma:displayName="Resultaat Amendemint" ma:format="Dropdown" ma:internalName="Resultaat_x0020_Amendemint" ma:readOnly="false">
      <xsd:simpleType>
        <xsd:restriction base="dms:Choice">
          <xsd:enumeration value="oannommen"/>
          <xsd:enumeration value="ynlutsen"/>
          <xsd:enumeration value="fersmiten"/>
        </xsd:restriction>
      </xsd:simple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Datum_x0020_Steatemerk" ma:index="34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35" nillable="true" ma:displayName="Datum Steatekommisje" ma:format="DateOnly" ma:internalName="Datum_x0020_Steatekommisje">
      <xsd:simpleType>
        <xsd:restriction base="dms:DateTime"/>
      </xsd:simpleType>
    </xsd:element>
    <xsd:element name="Punt" ma:index="3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konsept" ma:format="Dropdown" ma:hidden="true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3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37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34F2B-66BD-45F9-9E0D-9632EB665E13}">
  <ds:schemaRefs>
    <ds:schemaRef ds:uri="http://www.w3.org/XML/1998/namespace"/>
    <ds:schemaRef ds:uri="473cec2d-a276-4241-9b06-18da2f016265"/>
    <ds:schemaRef ds:uri="dc7e3621-0873-4a52-9609-b389b0f9956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A9162A-4808-4659-9EDA-877206887D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F356E-2C83-4476-86DE-B8C6E01D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sharepoint/v3/fields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FE5DABBD.dotm</Template>
  <TotalTime>0</TotalTime>
  <Pages>1</Pages>
  <Words>228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Jonker, Margreet</cp:lastModifiedBy>
  <cp:revision>3</cp:revision>
  <cp:lastPrinted>2017-11-08T08:39:00Z</cp:lastPrinted>
  <dcterms:created xsi:type="dcterms:W3CDTF">2017-11-28T15:06:00Z</dcterms:created>
  <dcterms:modified xsi:type="dcterms:W3CDTF">2017-11-28T15:06:00Z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0x010100408D136CB2F87B4C9F991D5C20E26B0B1600ACF596139115DC48A166E59BD2ADCCD5</vt:lpwstr>
  </property>
  <property fmtid="{D5CDD505-2E9C-101B-9397-08002B2CF9AE}" pid="3" name="_dlc_DocIdItemGuid">
    <vt:lpwstr>60e5d093-c08d-4195-b6a9-18b1d751e734</vt:lpwstr>
  </property>
</Properties>
</file>